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4F" w:rsidRDefault="0059154F" w:rsidP="00CB411A">
      <w:pPr>
        <w:pStyle w:val="af9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</w:rPr>
        <w:drawing>
          <wp:inline distT="0" distB="0" distL="0" distR="0">
            <wp:extent cx="5756563" cy="8915400"/>
            <wp:effectExtent l="19050" t="0" r="0" b="0"/>
            <wp:docPr id="1" name="Рисунок 1" descr="F:\столярное дело\5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толярное дело\5 класс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91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5947801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B411A" w:rsidRDefault="00CB411A" w:rsidP="00CB411A">
          <w:pPr>
            <w:pStyle w:val="af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411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CB411A" w:rsidRPr="00CB411A" w:rsidRDefault="00CB411A" w:rsidP="00CB411A"/>
        <w:p w:rsidR="00CB411A" w:rsidRPr="00CB411A" w:rsidRDefault="00CB411A" w:rsidP="00CB411A"/>
        <w:p w:rsidR="00CB411A" w:rsidRPr="00CB411A" w:rsidRDefault="0064674E" w:rsidP="00CB411A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64674E">
            <w:fldChar w:fldCharType="begin"/>
          </w:r>
          <w:r w:rsidR="00CB411A">
            <w:instrText xml:space="preserve"> TOC \o "1-3" \h \z \u </w:instrText>
          </w:r>
          <w:r w:rsidRPr="0064674E">
            <w:fldChar w:fldCharType="separate"/>
          </w:r>
          <w:hyperlink w:anchor="_Toc144130809" w:history="1">
            <w:r w:rsidR="00CB411A" w:rsidRPr="00CB411A">
              <w:rPr>
                <w:rStyle w:val="af0"/>
                <w:noProof/>
                <w:sz w:val="28"/>
                <w:szCs w:val="28"/>
              </w:rPr>
              <w:t>I.</w:t>
            </w:r>
            <w:r w:rsidR="00CB411A" w:rsidRPr="00CB411A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B411A" w:rsidRPr="00CB411A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="00CB411A" w:rsidRPr="00CB411A">
              <w:rPr>
                <w:noProof/>
                <w:webHidden/>
                <w:sz w:val="28"/>
                <w:szCs w:val="28"/>
              </w:rPr>
              <w:tab/>
            </w:r>
            <w:r w:rsidRPr="00CB411A">
              <w:rPr>
                <w:noProof/>
                <w:webHidden/>
                <w:sz w:val="28"/>
                <w:szCs w:val="28"/>
              </w:rPr>
              <w:fldChar w:fldCharType="begin"/>
            </w:r>
            <w:r w:rsidR="00CB411A" w:rsidRPr="00CB411A">
              <w:rPr>
                <w:noProof/>
                <w:webHidden/>
                <w:sz w:val="28"/>
                <w:szCs w:val="28"/>
              </w:rPr>
              <w:instrText xml:space="preserve"> PAGEREF _Toc144130809 \h </w:instrText>
            </w:r>
            <w:r w:rsidRPr="00CB411A">
              <w:rPr>
                <w:noProof/>
                <w:webHidden/>
                <w:sz w:val="28"/>
                <w:szCs w:val="28"/>
              </w:rPr>
            </w:r>
            <w:r w:rsidRPr="00CB411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411A" w:rsidRPr="00CB411A">
              <w:rPr>
                <w:noProof/>
                <w:webHidden/>
                <w:sz w:val="28"/>
                <w:szCs w:val="28"/>
              </w:rPr>
              <w:t>3</w:t>
            </w:r>
            <w:r w:rsidRPr="00CB41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411A" w:rsidRPr="00CB411A" w:rsidRDefault="0064674E" w:rsidP="00CB411A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0810" w:history="1">
            <w:r w:rsidR="00CB411A" w:rsidRPr="00CB411A">
              <w:rPr>
                <w:rStyle w:val="af0"/>
                <w:noProof/>
                <w:sz w:val="28"/>
                <w:szCs w:val="28"/>
              </w:rPr>
              <w:t>II.</w:t>
            </w:r>
            <w:r w:rsidR="00CB411A" w:rsidRPr="00CB411A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B411A" w:rsidRPr="00CB411A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CB411A" w:rsidRPr="00CB411A">
              <w:rPr>
                <w:noProof/>
                <w:webHidden/>
                <w:sz w:val="28"/>
                <w:szCs w:val="28"/>
              </w:rPr>
              <w:tab/>
            </w:r>
            <w:r w:rsidRPr="00CB411A">
              <w:rPr>
                <w:noProof/>
                <w:webHidden/>
                <w:sz w:val="28"/>
                <w:szCs w:val="28"/>
              </w:rPr>
              <w:fldChar w:fldCharType="begin"/>
            </w:r>
            <w:r w:rsidR="00CB411A" w:rsidRPr="00CB411A">
              <w:rPr>
                <w:noProof/>
                <w:webHidden/>
                <w:sz w:val="28"/>
                <w:szCs w:val="28"/>
              </w:rPr>
              <w:instrText xml:space="preserve"> PAGEREF _Toc144130810 \h </w:instrText>
            </w:r>
            <w:r w:rsidRPr="00CB411A">
              <w:rPr>
                <w:noProof/>
                <w:webHidden/>
                <w:sz w:val="28"/>
                <w:szCs w:val="28"/>
              </w:rPr>
            </w:r>
            <w:r w:rsidRPr="00CB411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411A" w:rsidRPr="00CB411A">
              <w:rPr>
                <w:noProof/>
                <w:webHidden/>
                <w:sz w:val="28"/>
                <w:szCs w:val="28"/>
              </w:rPr>
              <w:t>7</w:t>
            </w:r>
            <w:r w:rsidRPr="00CB41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411A" w:rsidRPr="00CB411A" w:rsidRDefault="0064674E" w:rsidP="00CB411A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4130811" w:history="1">
            <w:r w:rsidR="00CB411A" w:rsidRPr="00CB411A">
              <w:rPr>
                <w:rStyle w:val="af0"/>
                <w:noProof/>
                <w:sz w:val="28"/>
                <w:szCs w:val="28"/>
              </w:rPr>
              <w:t>III.</w:t>
            </w:r>
            <w:r w:rsidR="00CB411A" w:rsidRPr="00CB411A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B411A" w:rsidRPr="00CB411A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CB411A" w:rsidRPr="00CB411A">
              <w:rPr>
                <w:noProof/>
                <w:webHidden/>
                <w:sz w:val="28"/>
                <w:szCs w:val="28"/>
              </w:rPr>
              <w:tab/>
            </w:r>
            <w:r w:rsidRPr="00CB411A">
              <w:rPr>
                <w:noProof/>
                <w:webHidden/>
                <w:sz w:val="28"/>
                <w:szCs w:val="28"/>
              </w:rPr>
              <w:fldChar w:fldCharType="begin"/>
            </w:r>
            <w:r w:rsidR="00CB411A" w:rsidRPr="00CB411A">
              <w:rPr>
                <w:noProof/>
                <w:webHidden/>
                <w:sz w:val="28"/>
                <w:szCs w:val="28"/>
              </w:rPr>
              <w:instrText xml:space="preserve"> PAGEREF _Toc144130811 \h </w:instrText>
            </w:r>
            <w:r w:rsidRPr="00CB411A">
              <w:rPr>
                <w:noProof/>
                <w:webHidden/>
                <w:sz w:val="28"/>
                <w:szCs w:val="28"/>
              </w:rPr>
            </w:r>
            <w:r w:rsidRPr="00CB411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411A" w:rsidRPr="00CB411A">
              <w:rPr>
                <w:noProof/>
                <w:webHidden/>
                <w:sz w:val="28"/>
                <w:szCs w:val="28"/>
              </w:rPr>
              <w:t>9</w:t>
            </w:r>
            <w:r w:rsidRPr="00CB41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411A" w:rsidRDefault="0064674E" w:rsidP="00CB411A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</w:rPr>
          </w:pPr>
          <w:hyperlink w:anchor="_Toc144130812" w:history="1">
            <w:r w:rsidR="00CB411A" w:rsidRPr="00CB411A">
              <w:rPr>
                <w:rStyle w:val="af0"/>
                <w:noProof/>
                <w:sz w:val="28"/>
                <w:szCs w:val="28"/>
              </w:rPr>
              <w:t>IV.</w:t>
            </w:r>
            <w:r w:rsidR="00CB411A" w:rsidRPr="00CB411A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CB411A" w:rsidRPr="00CB411A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CB411A" w:rsidRPr="00CB411A">
              <w:rPr>
                <w:noProof/>
                <w:webHidden/>
                <w:sz w:val="28"/>
                <w:szCs w:val="28"/>
              </w:rPr>
              <w:tab/>
            </w:r>
            <w:r w:rsidRPr="00CB411A">
              <w:rPr>
                <w:noProof/>
                <w:webHidden/>
                <w:sz w:val="28"/>
                <w:szCs w:val="28"/>
              </w:rPr>
              <w:fldChar w:fldCharType="begin"/>
            </w:r>
            <w:r w:rsidR="00CB411A" w:rsidRPr="00CB411A">
              <w:rPr>
                <w:noProof/>
                <w:webHidden/>
                <w:sz w:val="28"/>
                <w:szCs w:val="28"/>
              </w:rPr>
              <w:instrText xml:space="preserve"> PAGEREF _Toc144130812 \h </w:instrText>
            </w:r>
            <w:r w:rsidRPr="00CB411A">
              <w:rPr>
                <w:noProof/>
                <w:webHidden/>
                <w:sz w:val="28"/>
                <w:szCs w:val="28"/>
              </w:rPr>
            </w:r>
            <w:r w:rsidRPr="00CB411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411A" w:rsidRPr="00CB411A">
              <w:rPr>
                <w:noProof/>
                <w:webHidden/>
                <w:sz w:val="28"/>
                <w:szCs w:val="28"/>
              </w:rPr>
              <w:t>13</w:t>
            </w:r>
            <w:r w:rsidRPr="00CB41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411A" w:rsidRDefault="0064674E">
          <w:r>
            <w:rPr>
              <w:b/>
              <w:bCs/>
            </w:rPr>
            <w:fldChar w:fldCharType="end"/>
          </w:r>
        </w:p>
      </w:sdtContent>
    </w:sdt>
    <w:p w:rsidR="00DD593F" w:rsidRDefault="00DD593F">
      <w:pPr>
        <w:jc w:val="both"/>
        <w:rPr>
          <w:sz w:val="28"/>
          <w:szCs w:val="28"/>
        </w:rPr>
      </w:pPr>
    </w:p>
    <w:p w:rsidR="00DD593F" w:rsidRDefault="00561268">
      <w:pPr>
        <w:spacing w:line="360" w:lineRule="auto"/>
        <w:jc w:val="center"/>
        <w:rPr>
          <w:b/>
        </w:rPr>
      </w:pPr>
      <w:r>
        <w:br w:type="page"/>
      </w:r>
    </w:p>
    <w:p w:rsidR="00DD593F" w:rsidRDefault="00561268" w:rsidP="004D3F6C">
      <w:pPr>
        <w:pStyle w:val="1"/>
        <w:numPr>
          <w:ilvl w:val="0"/>
          <w:numId w:val="12"/>
        </w:numPr>
        <w:jc w:val="center"/>
        <w:rPr>
          <w:sz w:val="28"/>
          <w:szCs w:val="28"/>
        </w:rPr>
      </w:pPr>
      <w:bookmarkStart w:id="0" w:name="_heading=h.2et92p0" w:colFirst="0" w:colLast="0"/>
      <w:bookmarkStart w:id="1" w:name="_Toc144130809"/>
      <w:bookmarkEnd w:id="0"/>
      <w:r>
        <w:rPr>
          <w:sz w:val="28"/>
          <w:szCs w:val="28"/>
        </w:rPr>
        <w:lastRenderedPageBreak/>
        <w:t>ПОЯСНИТЕЛЬНАЯ ЗАПИСКА</w:t>
      </w:r>
      <w:bookmarkEnd w:id="1"/>
    </w:p>
    <w:p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(«Столярное дело»)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DD593F" w:rsidRDefault="005612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(«Столярное дело»)  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(«Столярное дело»)  в 5 классе в соответствии с учебным планом рассчитана на 34 учебные недели и составляет 206 часов в год (6 часов в неделю).</w:t>
      </w:r>
    </w:p>
    <w:p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E51990">
        <w:rPr>
          <w:color w:val="000000"/>
          <w:sz w:val="28"/>
          <w:szCs w:val="28"/>
        </w:rPr>
        <w:t>(«Столярное дело»)</w:t>
      </w:r>
      <w:r>
        <w:rPr>
          <w:sz w:val="28"/>
          <w:szCs w:val="28"/>
        </w:rPr>
        <w:t>.</w:t>
      </w:r>
    </w:p>
    <w:p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 </w:t>
      </w:r>
    </w:p>
    <w:p w:rsidR="00DD593F" w:rsidRDefault="00561268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2" w:name="_heading=h.30j0zll" w:colFirst="0" w:colLast="0"/>
      <w:bookmarkEnd w:id="2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обязательному общественно полезному, производительному труду; подготовка обучающихся к выполнению </w:t>
      </w:r>
      <w:r>
        <w:rPr>
          <w:color w:val="000000"/>
          <w:sz w:val="28"/>
          <w:szCs w:val="28"/>
        </w:rPr>
        <w:lastRenderedPageBreak/>
        <w:t>необходимых и доступных видов труда дома, в семье и по месту жительства;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знаний о научной организации труда и рабочего места, планировании трудовой деятельности;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(«Столярное дело») в 5 классе определяет следующие задачи:</w:t>
      </w:r>
    </w:p>
    <w:p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 - гигиенических требованиях к рабочим местам; оборудовании рабочих мест и правил работы за ними; </w:t>
      </w:r>
    </w:p>
    <w:p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пиломатериалы: виды, использование, названия;</w:t>
      </w:r>
    </w:p>
    <w:p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дереве: основные части;</w:t>
      </w:r>
    </w:p>
    <w:p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правилах техники безопасности при работе ручным столярным инструментом;</w:t>
      </w:r>
    </w:p>
    <w:p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правилах техники безопасности при работе на сверлильном станке;</w:t>
      </w:r>
    </w:p>
    <w:p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знаний о техническом рисунке, эскизе и чертеж; назначение, выполнение простейших чертежей, обозначение размеров;</w:t>
      </w:r>
    </w:p>
    <w:p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об устройстве и применении столярных инструментов и приспособлений;</w:t>
      </w:r>
    </w:p>
    <w:p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работать ручным столярным инструментом;</w:t>
      </w:r>
    </w:p>
    <w:p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читать простейшие чертежи;</w:t>
      </w:r>
    </w:p>
    <w:p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делать разметку столярным угольником и линейкой;</w:t>
      </w:r>
    </w:p>
    <w:p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выполнять простые столярные соединения.</w:t>
      </w:r>
    </w:p>
    <w:p w:rsidR="004D3F6C" w:rsidRPr="002071D7" w:rsidRDefault="004D3F6C" w:rsidP="004D3F6C">
      <w:pPr>
        <w:spacing w:before="240" w:after="240"/>
        <w:jc w:val="center"/>
        <w:rPr>
          <w:b/>
          <w:bCs/>
          <w:sz w:val="28"/>
          <w:szCs w:val="28"/>
        </w:rPr>
      </w:pPr>
    </w:p>
    <w:p w:rsidR="004D3F6C" w:rsidRDefault="004D3F6C" w:rsidP="004D3F6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</w:p>
    <w:p w:rsidR="00DD593F" w:rsidRDefault="005612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:rsidR="00DD593F" w:rsidRDefault="00561268" w:rsidP="004D3F6C">
      <w:pPr>
        <w:pStyle w:val="1"/>
        <w:numPr>
          <w:ilvl w:val="0"/>
          <w:numId w:val="11"/>
        </w:numPr>
        <w:jc w:val="center"/>
        <w:rPr>
          <w:sz w:val="28"/>
          <w:szCs w:val="28"/>
        </w:rPr>
      </w:pPr>
      <w:bookmarkStart w:id="3" w:name="_heading=h.tyjcwt" w:colFirst="0" w:colLast="0"/>
      <w:bookmarkStart w:id="4" w:name="_Toc144130810"/>
      <w:bookmarkEnd w:id="3"/>
      <w:r>
        <w:rPr>
          <w:sz w:val="28"/>
          <w:szCs w:val="28"/>
        </w:rPr>
        <w:lastRenderedPageBreak/>
        <w:t>СОДЕРЖАНИЕ ОБУЧЕНИЯ</w:t>
      </w:r>
      <w:bookmarkEnd w:id="4"/>
    </w:p>
    <w:p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профильному труду в 5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</w:t>
      </w:r>
    </w:p>
    <w:p w:rsidR="00DD593F" w:rsidRDefault="00561268">
      <w:pPr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В 5 классе обучающиеся  знакомятся:</w:t>
      </w:r>
    </w:p>
    <w:p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с названием наиболее распространенных пород древесины;</w:t>
      </w:r>
    </w:p>
    <w:p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 основными частями дерева; </w:t>
      </w:r>
    </w:p>
    <w:p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с названием пиломатериалов и их использованием;</w:t>
      </w:r>
    </w:p>
    <w:p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 устройством сверлильного станка; </w:t>
      </w:r>
    </w:p>
    <w:p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с названием основных инструментов для пиления;</w:t>
      </w:r>
    </w:p>
    <w:p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 названием основных инструментов для разметки; </w:t>
      </w:r>
    </w:p>
    <w:p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 изготовлением простейших игрушек из древесного материала; </w:t>
      </w:r>
    </w:p>
    <w:p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 элементами выжигания по дереву; </w:t>
      </w:r>
    </w:p>
    <w:p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с видами соединения деталей.</w:t>
      </w:r>
    </w:p>
    <w:p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DD593F" w:rsidRDefault="005612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:rsidR="00DD593F" w:rsidRDefault="005612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:rsidR="00DD593F" w:rsidRDefault="00DD593F">
      <w:pPr>
        <w:spacing w:line="360" w:lineRule="auto"/>
        <w:jc w:val="both"/>
      </w:pPr>
    </w:p>
    <w:p w:rsidR="00DD593F" w:rsidRDefault="005612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a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6"/>
        <w:gridCol w:w="5478"/>
        <w:gridCol w:w="1042"/>
        <w:gridCol w:w="1701"/>
      </w:tblGrid>
      <w:tr w:rsidR="00DD593F" w:rsidRPr="00CB411A">
        <w:trPr>
          <w:trHeight w:val="1166"/>
        </w:trPr>
        <w:tc>
          <w:tcPr>
            <w:tcW w:w="846" w:type="dxa"/>
          </w:tcPr>
          <w:p w:rsidR="00DD593F" w:rsidRPr="00CB411A" w:rsidRDefault="00561268">
            <w:p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5478" w:type="dxa"/>
          </w:tcPr>
          <w:p w:rsidR="00DD593F" w:rsidRPr="00CB411A" w:rsidRDefault="0056126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Кол-во </w:t>
            </w:r>
            <w:r w:rsidRPr="00CB411A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Контрольные </w:t>
            </w:r>
            <w:r w:rsidRPr="00CB411A">
              <w:rPr>
                <w:sz w:val="24"/>
                <w:szCs w:val="24"/>
              </w:rPr>
              <w:br/>
              <w:t xml:space="preserve">работы, </w:t>
            </w:r>
            <w:r w:rsidRPr="00CB411A">
              <w:rPr>
                <w:sz w:val="24"/>
                <w:szCs w:val="24"/>
              </w:rPr>
              <w:br/>
              <w:t>тесты</w:t>
            </w:r>
          </w:p>
        </w:tc>
      </w:tr>
      <w:tr w:rsidR="00DD593F" w:rsidRPr="00CB411A">
        <w:trPr>
          <w:trHeight w:val="564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  <w:vAlign w:val="center"/>
          </w:tcPr>
          <w:p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Промышленная заготовка древесины 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>
        <w:trPr>
          <w:trHeight w:val="564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  <w:vAlign w:val="center"/>
          </w:tcPr>
          <w:p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Пиление столярное ножовкой 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</w:t>
            </w:r>
          </w:p>
        </w:tc>
      </w:tr>
      <w:tr w:rsidR="00DD593F" w:rsidRPr="00CB411A">
        <w:trPr>
          <w:trHeight w:val="497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Изготовление игрушки из древесного материала 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>
        <w:trPr>
          <w:trHeight w:val="689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Самостоятельная работа. Изготовление изделия из фанеры 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</w:t>
            </w:r>
          </w:p>
        </w:tc>
      </w:tr>
      <w:tr w:rsidR="00DD593F" w:rsidRPr="00CB411A">
        <w:trPr>
          <w:trHeight w:val="699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Сверление отверстий на станке. Изготовление подставки под карандаши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>
        <w:trPr>
          <w:trHeight w:val="686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Изготовление игрушки из древесного материала. Гоночный автомобиль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</w:t>
            </w:r>
          </w:p>
        </w:tc>
      </w:tr>
      <w:tr w:rsidR="00DD593F" w:rsidRPr="00CB411A">
        <w:trPr>
          <w:trHeight w:val="564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Выжигание. Подставка под карандаши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</w:t>
            </w:r>
          </w:p>
        </w:tc>
      </w:tr>
      <w:tr w:rsidR="00DD593F" w:rsidRPr="00CB411A">
        <w:trPr>
          <w:trHeight w:val="539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Пиление лучковой пилой 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>
        <w:trPr>
          <w:trHeight w:val="564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Строгание рубанком 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>
        <w:trPr>
          <w:trHeight w:val="564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Соединение деталей шурупами 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</w:t>
            </w:r>
          </w:p>
        </w:tc>
      </w:tr>
      <w:tr w:rsidR="00DD593F" w:rsidRPr="00CB411A">
        <w:trPr>
          <w:trHeight w:val="523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Самостоятельная работа. Изготовление шкатулки 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>
        <w:trPr>
          <w:trHeight w:val="564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Изготовление кухонной утвари 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>
        <w:trPr>
          <w:trHeight w:val="564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Соединение рейки с бруском врезкой 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>
        <w:trPr>
          <w:trHeight w:val="564"/>
        </w:trPr>
        <w:tc>
          <w:tcPr>
            <w:tcW w:w="846" w:type="dxa"/>
          </w:tcPr>
          <w:p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Практическое повторение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</w:t>
            </w:r>
          </w:p>
        </w:tc>
      </w:tr>
      <w:tr w:rsidR="00DD593F" w:rsidRPr="00CB411A">
        <w:trPr>
          <w:trHeight w:val="539"/>
        </w:trPr>
        <w:tc>
          <w:tcPr>
            <w:tcW w:w="846" w:type="dxa"/>
          </w:tcPr>
          <w:p w:rsidR="00DD593F" w:rsidRPr="00CB411A" w:rsidRDefault="00DD593F">
            <w:pPr>
              <w:tabs>
                <w:tab w:val="left" w:pos="29"/>
              </w:tabs>
              <w:spacing w:line="360" w:lineRule="auto"/>
              <w:ind w:left="360"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DD593F" w:rsidRPr="00CB411A" w:rsidRDefault="00561268">
            <w:pPr>
              <w:spacing w:line="360" w:lineRule="auto"/>
              <w:ind w:left="122"/>
              <w:jc w:val="right"/>
              <w:rPr>
                <w:b/>
                <w:sz w:val="24"/>
                <w:szCs w:val="24"/>
              </w:rPr>
            </w:pPr>
            <w:r w:rsidRPr="00CB411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42" w:type="dxa"/>
          </w:tcPr>
          <w:p w:rsidR="00DD593F" w:rsidRPr="00CB411A" w:rsidRDefault="0056126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B411A">
              <w:rPr>
                <w:b/>
                <w:sz w:val="24"/>
                <w:szCs w:val="24"/>
              </w:rPr>
              <w:t>206</w:t>
            </w:r>
          </w:p>
        </w:tc>
        <w:tc>
          <w:tcPr>
            <w:tcW w:w="1701" w:type="dxa"/>
          </w:tcPr>
          <w:p w:rsidR="00DD593F" w:rsidRPr="00CB411A" w:rsidRDefault="0056126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B411A">
              <w:rPr>
                <w:b/>
                <w:sz w:val="24"/>
                <w:szCs w:val="24"/>
              </w:rPr>
              <w:t>6</w:t>
            </w:r>
          </w:p>
        </w:tc>
      </w:tr>
    </w:tbl>
    <w:p w:rsidR="00DD593F" w:rsidRDefault="00DD593F">
      <w:pPr>
        <w:spacing w:line="360" w:lineRule="auto"/>
        <w:jc w:val="both"/>
      </w:pPr>
    </w:p>
    <w:p w:rsidR="00CB411A" w:rsidRDefault="00CB411A">
      <w:pPr>
        <w:spacing w:line="360" w:lineRule="auto"/>
        <w:jc w:val="both"/>
      </w:pPr>
      <w:r>
        <w:br w:type="page"/>
      </w:r>
    </w:p>
    <w:p w:rsidR="00CB411A" w:rsidRPr="00CB411A" w:rsidRDefault="00CB411A" w:rsidP="00CB411A">
      <w:pPr>
        <w:pStyle w:val="2"/>
        <w:numPr>
          <w:ilvl w:val="0"/>
          <w:numId w:val="18"/>
        </w:numPr>
        <w:jc w:val="center"/>
        <w:rPr>
          <w:sz w:val="28"/>
          <w:szCs w:val="28"/>
        </w:rPr>
      </w:pPr>
      <w:bookmarkStart w:id="5" w:name="_Toc144130811"/>
      <w:bookmarkStart w:id="6" w:name="_Hlk138962750"/>
      <w:bookmarkStart w:id="7" w:name="_Hlk138961499"/>
      <w:bookmarkStart w:id="8" w:name="_Hlk138967155"/>
      <w:r w:rsidRPr="00CB411A">
        <w:rPr>
          <w:sz w:val="28"/>
          <w:szCs w:val="28"/>
        </w:rPr>
        <w:lastRenderedPageBreak/>
        <w:t>ПЛАНИРУЕМЫЕ РЕЗУЛЬТАТЫ</w:t>
      </w:r>
      <w:bookmarkEnd w:id="5"/>
    </w:p>
    <w:p w:rsidR="00CB411A" w:rsidRDefault="00CB411A" w:rsidP="00CB411A">
      <w:pPr>
        <w:pStyle w:val="a5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9" w:name="_Hlk138962780"/>
      <w:bookmarkEnd w:id="6"/>
      <w:r w:rsidRPr="002071D7">
        <w:rPr>
          <w:b/>
          <w:sz w:val="28"/>
          <w:szCs w:val="28"/>
        </w:rPr>
        <w:t>Личностные:</w:t>
      </w:r>
    </w:p>
    <w:p w:rsidR="00CB411A" w:rsidRPr="004D3F6C" w:rsidRDefault="00CB411A" w:rsidP="00CB411A">
      <w:pPr>
        <w:pStyle w:val="a9"/>
        <w:numPr>
          <w:ilvl w:val="0"/>
          <w:numId w:val="14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4D3F6C">
        <w:rPr>
          <w:sz w:val="28"/>
          <w:szCs w:val="28"/>
        </w:rPr>
        <w:t>сформированность начальных представлений о собственных возможностях;</w:t>
      </w:r>
    </w:p>
    <w:p w:rsidR="00CB411A" w:rsidRPr="004D3F6C" w:rsidRDefault="00CB411A" w:rsidP="00CB411A">
      <w:pPr>
        <w:pStyle w:val="a9"/>
        <w:numPr>
          <w:ilvl w:val="0"/>
          <w:numId w:val="14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4D3F6C">
        <w:rPr>
          <w:sz w:val="28"/>
          <w:szCs w:val="28"/>
        </w:rPr>
        <w:t>овладение начальными трудовыми навыками, используемыми в повседневной жизни;</w:t>
      </w:r>
    </w:p>
    <w:p w:rsidR="00CB411A" w:rsidRPr="004D3F6C" w:rsidRDefault="00CB411A" w:rsidP="00CB411A">
      <w:pPr>
        <w:pStyle w:val="a9"/>
        <w:numPr>
          <w:ilvl w:val="0"/>
          <w:numId w:val="14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4D3F6C">
        <w:rPr>
          <w:sz w:val="28"/>
          <w:szCs w:val="28"/>
        </w:rPr>
        <w:t>владение начальными навыками коммуникации и принятыми нормами социального взаимодействия;</w:t>
      </w:r>
    </w:p>
    <w:p w:rsidR="00CB411A" w:rsidRPr="004D3F6C" w:rsidRDefault="00CB411A" w:rsidP="00CB411A">
      <w:pPr>
        <w:pStyle w:val="a9"/>
        <w:numPr>
          <w:ilvl w:val="0"/>
          <w:numId w:val="14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4D3F6C">
        <w:rPr>
          <w:sz w:val="28"/>
          <w:szCs w:val="28"/>
        </w:rPr>
        <w:t>сформированность  начальных навыков сотрудничества с взрослыми и сверстниками на уроках профильного труда;</w:t>
      </w:r>
    </w:p>
    <w:p w:rsidR="00CB411A" w:rsidRPr="004D3F6C" w:rsidRDefault="00CB411A" w:rsidP="00CB411A">
      <w:pPr>
        <w:pStyle w:val="a9"/>
        <w:numPr>
          <w:ilvl w:val="0"/>
          <w:numId w:val="14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4D3F6C">
        <w:rPr>
          <w:sz w:val="28"/>
          <w:szCs w:val="28"/>
        </w:rPr>
        <w:t>воспитание эстетических потребностей, ценностей и чувств;</w:t>
      </w:r>
    </w:p>
    <w:p w:rsidR="00CB411A" w:rsidRPr="004D3F6C" w:rsidRDefault="00CB411A" w:rsidP="00CB411A">
      <w:pPr>
        <w:pStyle w:val="a9"/>
        <w:numPr>
          <w:ilvl w:val="0"/>
          <w:numId w:val="14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4D3F6C">
        <w:rPr>
          <w:sz w:val="28"/>
          <w:szCs w:val="28"/>
        </w:rPr>
        <w:t>сформированность установки на   бережное отношение к материальным  ценностям.</w:t>
      </w:r>
    </w:p>
    <w:p w:rsidR="00CB411A" w:rsidRDefault="00CB411A" w:rsidP="00CB411A">
      <w:pPr>
        <w:spacing w:before="240"/>
        <w:ind w:left="709"/>
        <w:rPr>
          <w:b/>
          <w:sz w:val="28"/>
          <w:szCs w:val="28"/>
        </w:rPr>
      </w:pPr>
      <w:bookmarkStart w:id="10" w:name="_Hlk138961830"/>
      <w:bookmarkEnd w:id="7"/>
      <w:bookmarkEnd w:id="9"/>
      <w:r>
        <w:rPr>
          <w:b/>
          <w:bCs/>
          <w:sz w:val="28"/>
          <w:szCs w:val="28"/>
        </w:rPr>
        <w:t>Предметные:</w:t>
      </w:r>
    </w:p>
    <w:p w:rsidR="00CB411A" w:rsidRDefault="00CB411A" w:rsidP="00CB411A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иметь представления о принципах действия, общем устройстве верстака, столярного угольника, столярной ножовки, рашпиля, </w:t>
      </w:r>
      <w:r>
        <w:rPr>
          <w:color w:val="00000A"/>
          <w:sz w:val="28"/>
          <w:szCs w:val="28"/>
        </w:rPr>
        <w:lastRenderedPageBreak/>
        <w:t>драчевогонапильник</w:t>
      </w:r>
      <w:r>
        <w:rPr>
          <w:color w:val="00B0F0"/>
          <w:sz w:val="28"/>
          <w:szCs w:val="28"/>
        </w:rPr>
        <w:t>а</w:t>
      </w:r>
      <w:r>
        <w:rPr>
          <w:color w:val="00000A"/>
          <w:sz w:val="28"/>
          <w:szCs w:val="28"/>
        </w:rPr>
        <w:t>, шлифовальной шкурки, электровыжигателя, ручной дрели, коловорота, шила, рубанка, лучковой пилы, лобзика, сверлильного станка;</w:t>
      </w:r>
    </w:p>
    <w:p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чертеж, используемые в процессе изготовления изделия;</w:t>
      </w:r>
    </w:p>
    <w:p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:rsidR="00CB411A" w:rsidRDefault="00CB411A" w:rsidP="00CB41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 умение организовывать своё рабочее место;</w:t>
      </w:r>
    </w:p>
    <w:p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возможности различных материалов,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</w:t>
      </w:r>
    </w:p>
    <w:p w:rsidR="00CB411A" w:rsidRPr="004D3F6C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4D3F6C"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корректировкухода практической работы;</w:t>
      </w:r>
    </w:p>
    <w:p w:rsidR="00CB411A" w:rsidRPr="004D3F6C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4D3F6C">
        <w:rPr>
          <w:color w:val="000000"/>
          <w:sz w:val="28"/>
          <w:szCs w:val="28"/>
        </w:rPr>
        <w:t>уметь определять виды пиломатериалов, знать их свойства;</w:t>
      </w:r>
    </w:p>
    <w:p w:rsidR="00CB411A" w:rsidRPr="004D3F6C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4D3F6C"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:rsidR="00CB411A" w:rsidRPr="004D3F6C" w:rsidRDefault="00CB411A" w:rsidP="00CB411A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firstLine="720"/>
        <w:jc w:val="both"/>
        <w:rPr>
          <w:rFonts w:eastAsia="Calibri"/>
          <w:color w:val="000000"/>
          <w:sz w:val="28"/>
          <w:szCs w:val="28"/>
        </w:rPr>
      </w:pPr>
      <w:r w:rsidRPr="004D3F6C">
        <w:rPr>
          <w:rFonts w:eastAsia="Calibri"/>
          <w:color w:val="000000"/>
          <w:sz w:val="28"/>
          <w:szCs w:val="28"/>
        </w:rPr>
        <w:lastRenderedPageBreak/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CB411A" w:rsidRPr="004D3F6C" w:rsidRDefault="00CB411A" w:rsidP="00CB411A">
      <w:pPr>
        <w:pStyle w:val="afe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lk138961962"/>
      <w:bookmarkEnd w:id="10"/>
      <w:r w:rsidRPr="004D3F6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1"/>
    <w:p w:rsidR="00CB411A" w:rsidRPr="004D3F6C" w:rsidRDefault="00CB411A" w:rsidP="00CB411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F6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B411A" w:rsidRPr="004D3F6C" w:rsidRDefault="00CB411A" w:rsidP="00CB411A">
      <w:pPr>
        <w:pStyle w:val="a4"/>
        <w:numPr>
          <w:ilvl w:val="0"/>
          <w:numId w:val="1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D3F6C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CB411A" w:rsidRPr="004D3F6C" w:rsidRDefault="00CB411A" w:rsidP="00CB411A">
      <w:pPr>
        <w:pStyle w:val="a4"/>
        <w:numPr>
          <w:ilvl w:val="0"/>
          <w:numId w:val="1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D3F6C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CB411A" w:rsidRPr="004D3F6C" w:rsidRDefault="00CB411A" w:rsidP="00CB411A">
      <w:pPr>
        <w:pStyle w:val="a4"/>
        <w:numPr>
          <w:ilvl w:val="0"/>
          <w:numId w:val="1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D3F6C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CB411A" w:rsidRPr="004D3F6C" w:rsidRDefault="00CB411A" w:rsidP="00CB411A">
      <w:pPr>
        <w:pStyle w:val="a4"/>
        <w:numPr>
          <w:ilvl w:val="0"/>
          <w:numId w:val="1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D3F6C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CB411A" w:rsidRDefault="00CB411A" w:rsidP="00CB411A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bookmarkStart w:id="12" w:name="_heading=h.ha5t6xo5ig3n"/>
      <w:bookmarkEnd w:id="8"/>
      <w:bookmarkEnd w:id="12"/>
      <w:r>
        <w:rPr>
          <w:i/>
          <w:color w:val="000000"/>
          <w:sz w:val="28"/>
          <w:szCs w:val="28"/>
        </w:rPr>
        <w:t>Теоретическая часть:</w:t>
      </w:r>
    </w:p>
    <w:p w:rsidR="00CB411A" w:rsidRDefault="00CB411A" w:rsidP="00CB41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Оценка «5»</w:t>
      </w:r>
      <w:r>
        <w:rPr>
          <w:color w:val="000000"/>
          <w:sz w:val="28"/>
          <w:szCs w:val="28"/>
        </w:rPr>
        <w:t> ставится, если:</w:t>
      </w:r>
    </w:p>
    <w:p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теоретический материал усвоен в полном объёме;</w:t>
      </w:r>
    </w:p>
    <w:p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изложен без существенных ошибок с применением профессиональной терминологии.</w:t>
      </w:r>
    </w:p>
    <w:p w:rsidR="00CB411A" w:rsidRDefault="00CB411A" w:rsidP="00CB41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ставится, если:</w:t>
      </w:r>
    </w:p>
    <w:p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усвоении теоретического материала допущены незначительные пробелы, ошибки,</w:t>
      </w:r>
    </w:p>
    <w:p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 изложен неточно,</w:t>
      </w:r>
    </w:p>
    <w:p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применялись дополнительные наводящие вопросы.</w:t>
      </w:r>
    </w:p>
    <w:p w:rsidR="00CB411A" w:rsidRDefault="00CB411A" w:rsidP="00CB411A">
      <w:pPr>
        <w:shd w:val="clear" w:color="auto" w:fill="FFFFFF"/>
        <w:spacing w:line="360" w:lineRule="auto"/>
        <w:ind w:left="426" w:firstLine="283"/>
        <w:jc w:val="both"/>
        <w:rPr>
          <w:color w:val="000000"/>
          <w:sz w:val="28"/>
          <w:szCs w:val="28"/>
        </w:rPr>
      </w:pPr>
      <w:bookmarkStart w:id="13" w:name="_heading=h.3znysh7" w:colFirst="0" w:colLast="0"/>
      <w:bookmarkEnd w:id="13"/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ставится, если:</w:t>
      </w:r>
    </w:p>
    <w:p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усвоении теоретического материала имеются существенные пробелы, </w:t>
      </w:r>
    </w:p>
    <w:p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 не самостоятельный, </w:t>
      </w:r>
    </w:p>
    <w:p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дополнительные наводящие вопросы.</w:t>
      </w:r>
    </w:p>
    <w:p w:rsidR="00CB411A" w:rsidRDefault="00CB411A" w:rsidP="00CB411A">
      <w:pPr>
        <w:shd w:val="clear" w:color="auto" w:fill="FFFFFF"/>
        <w:spacing w:line="360" w:lineRule="auto"/>
        <w:ind w:left="426" w:firstLine="283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:rsidR="00CB411A" w:rsidRDefault="00CB411A" w:rsidP="00CB411A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Практическая часть:</w:t>
      </w:r>
    </w:p>
    <w:p w:rsidR="00CB411A" w:rsidRDefault="00CB411A" w:rsidP="00CB41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 если:</w:t>
      </w:r>
    </w:p>
    <w:p w:rsidR="00CB411A" w:rsidRDefault="00CB411A" w:rsidP="00CB41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полностью соответствует технологическим требованиям</w:t>
      </w:r>
    </w:p>
    <w:p w:rsidR="00CB411A" w:rsidRDefault="00CB411A" w:rsidP="00CB41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работа выполнена самостоятельно.</w:t>
      </w:r>
    </w:p>
    <w:p w:rsidR="00CB411A" w:rsidRDefault="00CB411A" w:rsidP="00CB41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 если:</w:t>
      </w:r>
    </w:p>
    <w:p w:rsidR="00CB411A" w:rsidRDefault="00CB411A" w:rsidP="00CB41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качеству выполненной работы имеются замечания;</w:t>
      </w:r>
    </w:p>
    <w:p w:rsidR="00CB411A" w:rsidRDefault="00CB411A" w:rsidP="00CB41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качество частично не соответствует технологическим требованиям;</w:t>
      </w:r>
    </w:p>
    <w:p w:rsidR="00CB411A" w:rsidRDefault="00CB411A" w:rsidP="00CB41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самостоятельно.</w:t>
      </w:r>
    </w:p>
    <w:p w:rsidR="00CB411A" w:rsidRDefault="00CB411A" w:rsidP="00CB41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 если:</w:t>
      </w:r>
    </w:p>
    <w:p w:rsidR="00CB411A" w:rsidRDefault="00CB411A" w:rsidP="00CB411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не соответствует технологическим требованиям;</w:t>
      </w:r>
    </w:p>
    <w:p w:rsidR="00CB411A" w:rsidRDefault="00CB411A" w:rsidP="00CB411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 помощью учителя.</w:t>
      </w:r>
    </w:p>
    <w:p w:rsidR="00CB411A" w:rsidRDefault="00CB411A" w:rsidP="00CB41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:rsidR="00DD593F" w:rsidRDefault="00DD593F">
      <w:pPr>
        <w:spacing w:line="360" w:lineRule="auto"/>
        <w:jc w:val="both"/>
      </w:pPr>
    </w:p>
    <w:p w:rsidR="00DD593F" w:rsidRDefault="00DD593F">
      <w:pPr>
        <w:spacing w:line="360" w:lineRule="auto"/>
        <w:ind w:left="360"/>
        <w:jc w:val="both"/>
        <w:sectPr w:rsidR="00DD593F" w:rsidSect="004D3F6C"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DD593F" w:rsidRDefault="00561268" w:rsidP="00CB411A">
      <w:pPr>
        <w:pStyle w:val="1"/>
        <w:numPr>
          <w:ilvl w:val="0"/>
          <w:numId w:val="19"/>
        </w:numPr>
        <w:spacing w:before="0"/>
        <w:jc w:val="center"/>
        <w:rPr>
          <w:sz w:val="28"/>
          <w:szCs w:val="28"/>
        </w:rPr>
      </w:pPr>
      <w:bookmarkStart w:id="14" w:name="_heading=h.1fob9te" w:colFirst="0" w:colLast="0"/>
      <w:bookmarkStart w:id="15" w:name="_Toc144130812"/>
      <w:bookmarkEnd w:id="14"/>
      <w:r>
        <w:rPr>
          <w:sz w:val="28"/>
          <w:szCs w:val="28"/>
        </w:rPr>
        <w:lastRenderedPageBreak/>
        <w:t>ТЕМАТИЧЕСКОЕ ПЛАНИРОВАНИЕ</w:t>
      </w:r>
      <w:bookmarkEnd w:id="15"/>
    </w:p>
    <w:p w:rsidR="00DD593F" w:rsidRDefault="00DD593F">
      <w:pPr>
        <w:jc w:val="both"/>
        <w:rPr>
          <w:b/>
        </w:rPr>
      </w:pPr>
    </w:p>
    <w:tbl>
      <w:tblPr>
        <w:tblStyle w:val="afb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693"/>
        <w:gridCol w:w="709"/>
        <w:gridCol w:w="3544"/>
        <w:gridCol w:w="3118"/>
        <w:gridCol w:w="3119"/>
      </w:tblGrid>
      <w:tr w:rsidR="00DD593F" w:rsidRPr="00970168" w:rsidTr="00970168">
        <w:trPr>
          <w:trHeight w:val="276"/>
        </w:trPr>
        <w:tc>
          <w:tcPr>
            <w:tcW w:w="704" w:type="dxa"/>
            <w:vMerge w:val="restart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2693" w:type="dxa"/>
            <w:vMerge w:val="restart"/>
          </w:tcPr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Тема урока</w:t>
            </w:r>
          </w:p>
        </w:tc>
        <w:tc>
          <w:tcPr>
            <w:tcW w:w="709" w:type="dxa"/>
            <w:vMerge w:val="restart"/>
            <w:textDirection w:val="btLr"/>
          </w:tcPr>
          <w:p w:rsidR="00DD593F" w:rsidRPr="00970168" w:rsidRDefault="00561268">
            <w:pPr>
              <w:ind w:left="113"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Кол-во </w:t>
            </w:r>
            <w:r w:rsidRPr="00970168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DD593F" w:rsidRPr="00970168" w:rsidTr="00970168">
        <w:trPr>
          <w:trHeight w:val="788"/>
        </w:trPr>
        <w:tc>
          <w:tcPr>
            <w:tcW w:w="70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Минимальный </w:t>
            </w:r>
            <w:r w:rsidRPr="00970168">
              <w:rPr>
                <w:sz w:val="24"/>
                <w:szCs w:val="24"/>
              </w:rPr>
              <w:br/>
              <w:t>уровень</w:t>
            </w:r>
          </w:p>
        </w:tc>
        <w:tc>
          <w:tcPr>
            <w:tcW w:w="311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Достаточный </w:t>
            </w:r>
            <w:r w:rsidRPr="00970168">
              <w:rPr>
                <w:sz w:val="24"/>
                <w:szCs w:val="24"/>
              </w:rPr>
              <w:br/>
              <w:t>уровень</w:t>
            </w:r>
          </w:p>
        </w:tc>
      </w:tr>
      <w:tr w:rsidR="00DD593F" w:rsidRPr="00970168">
        <w:trPr>
          <w:trHeight w:val="58"/>
        </w:trPr>
        <w:tc>
          <w:tcPr>
            <w:tcW w:w="13887" w:type="dxa"/>
            <w:gridSpan w:val="6"/>
          </w:tcPr>
          <w:p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Промышленная заготовка древесины– 6 часов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История возникновения  столярного дела. Значение столярного дела в жизни человека. </w:t>
            </w:r>
          </w:p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Правила поведения и техника безопасности в кабинете профильного труда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Просмотр видеофрагмента «История столярного дела».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Обсуждение и анализ увиденного. Выделение главного из видеоматериала.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задачами обучения и планом работы на год и четверть.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инструктажем по технике безопасности.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Организация рабочего места. Подготовка рабочей формы, материалов и инструментов. Распределение рабочих мест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Называют мастерскую, повторяют правила поведения в мастерской.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Умеют организовать рабочее место с помощью учителя.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рабочую форму, материалы, инструменты.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Распределяют рабочие места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задачами обучения в 5 классе, правилами поведения в мастерской, сведениями о профессии столяр.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рабочую форму, материалы, инструменты.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Умеют организовать рабочее место.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Распределяют рабочие места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История возникновения  столярного дела. Значение столярного дела в жизни человека. </w:t>
            </w:r>
          </w:p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Правила поведения и техника безопасности в кабинете профильного труда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DD593F" w:rsidRPr="00970168" w:rsidRDefault="00561268" w:rsidP="009701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Дерево: основные части. Древесина: виды.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  <w:p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деревом: основные части (крона, ствол, корень).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породами: хвойные, лиственные.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Выделение частей дерева.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Определение пород деревьев, используемые для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Оформление видов древесины в </w:t>
            </w:r>
            <w:r w:rsidRPr="00970168">
              <w:rPr>
                <w:sz w:val="24"/>
                <w:szCs w:val="24"/>
              </w:rPr>
              <w:lastRenderedPageBreak/>
              <w:t>тетради</w:t>
            </w: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деревом: основные части (крона, ствол, корень).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породами: хвойные, лиственные.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Выделяют частей дерева.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Определяют породы деревьев, используемые для работы с помощью учителя.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Оформляют виды древесины в тетради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деревом: основные части (крона, ствол, корень).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породами: хвойные, лиственные.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Выделяют частей дерева.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породы деревьев, используемые для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Оформляют виды древесины в тетради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Дерево: основные части. Древесина: виды.</w:t>
            </w:r>
          </w:p>
          <w:p w:rsidR="00DD593F" w:rsidRPr="00970168" w:rsidRDefault="00DD593F">
            <w:pPr>
              <w:shd w:val="clear" w:color="auto" w:fill="FFFFFF"/>
              <w:ind w:firstLine="454"/>
              <w:rPr>
                <w:color w:val="000000"/>
                <w:sz w:val="24"/>
                <w:szCs w:val="24"/>
                <w:highlight w:val="white"/>
              </w:rPr>
            </w:pP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Пиломатериалы: виды, использование.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пиломатериалами: виды, использование.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доской: виды (обрезная, необрезная), размеры (ширина, толщина).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бруском: форма, грани, ребра, их взаиморасположение (под прямым углом), торец.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Определение видов пиломатериалов, определение граней. 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пиломатериалами: виды, использование.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доской: виды (обрезная, необрезная), размеры (ширина, толщина).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бруском: форма, грани, ребра, их взаиморасположение (под прямым углом), торец.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виды пиломатериалов с помощью учителя, определяют грани 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пиломатериалами: виды, использование.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доской: виды (обрезная, необрезная), размеры (ширина, толщина).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бруском: форма грани, ребра, их взаиморасположение (под прямым углом), торец.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виды пиломатериалов, определяют грани 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Пиломатериалы: виды, использование.</w:t>
            </w:r>
          </w:p>
          <w:p w:rsidR="00DD593F" w:rsidRPr="00970168" w:rsidRDefault="00DD593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>
        <w:tc>
          <w:tcPr>
            <w:tcW w:w="13887" w:type="dxa"/>
            <w:gridSpan w:val="6"/>
          </w:tcPr>
          <w:p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Пиление столярное ножовкой -12 часов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Столярные устройства и приспособления: виды   устройство, применение.  Техника безопасности при пилении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столярными устройствами и приспособлениями: виды (измерительная линейка, столярный угольник, столярная ножовка, стусло) устройство, применение.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со столярной ножовкой.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Техника безопасности при пилении. Выбор пил для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Определение ножовок для продольного и поперечного пиления</w:t>
            </w: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со столярными устройствами и приспособлениями: виды (измерительная линейка, столярный угольник, столярная ножовка, стусло) устройство, применение.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со столярной ножовкой.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технику безопасности при пилении.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Выбирают ножовку для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ножовки для продольного и поперечного </w:t>
            </w:r>
            <w:r w:rsidRPr="00970168">
              <w:rPr>
                <w:sz w:val="24"/>
                <w:szCs w:val="24"/>
              </w:rPr>
              <w:lastRenderedPageBreak/>
              <w:t>пиления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со столярными устройствами и приспособлениями: виды (измерительная линейка, столярный угольник, столярная ножовка, стусло) устройство, применение.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со столярной ножовкой.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технику безопасности при пилении.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Выбирают ножовку для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ножовки для продольного и поперечного </w:t>
            </w:r>
            <w:r w:rsidRPr="00970168">
              <w:rPr>
                <w:sz w:val="24"/>
                <w:szCs w:val="24"/>
              </w:rPr>
              <w:lastRenderedPageBreak/>
              <w:t>пиления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Столярные устройства и приспособления: виды   устройство, применение.  Техника безопасности при пилении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брусков, выстроганных по толщине и ширине</w:t>
            </w: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назначением пиления. Пиление как основной процесс резания при обработке древесины.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столярным верстаком.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Формирование правильной хватки и рабочей позы при пилении.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пиления заготовок по длине и ширине.  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и выпиливание бруска из доски по ширине и толщине.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деревянных брусков различного сечения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назначением пиления.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столярным верстаком.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пилении.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Применяют правила пиления заготовок по длине и ширине.  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и выпиливают брусок из доски по ширине и толщине с помощью учителя.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деревянные бруски различного сечения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назначением пиления.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Пиление как основной процесс резания при обработке древесины.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столярным верстаком.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пилении.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Применяют правила пиления заготовок по длине и ширине.  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и выпиливают брусок из доски по ширине и толщине.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деревянные бруски различного сечения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брусков, выстроганных по толщине и ширине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</w:tcBorders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назначением пиления. Пиление как основной процесс резания при обработке древесины.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столярным верстаком.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Формирование правильной хватки и рабочей позы при пилении.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пиления заготовок по длине и ширине.  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Разметка и выпиливание бруска из доски по ширине и толщине.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деревянных брусков различного сечения</w:t>
            </w:r>
          </w:p>
        </w:tc>
        <w:tc>
          <w:tcPr>
            <w:tcW w:w="3118" w:type="dxa"/>
            <w:tcBorders>
              <w:top w:val="nil"/>
            </w:tcBorders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назначением пиления.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столярным верстаком.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пилении.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Применяют правила пиления заготовок по длине и ширине.  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и выпиливают брусок из доски по ширине </w:t>
            </w:r>
            <w:r w:rsidRPr="00970168">
              <w:rPr>
                <w:sz w:val="24"/>
                <w:szCs w:val="24"/>
              </w:rPr>
              <w:lastRenderedPageBreak/>
              <w:t xml:space="preserve">и толщине с помощью учителя.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деревянные бруски различного сечения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назначением пиления.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Пиление как основной процесс резания при обработке древесины.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столярным верстаком.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пилении.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Применяют правила пиления заготовок по длине </w:t>
            </w:r>
            <w:r w:rsidRPr="00970168">
              <w:rPr>
                <w:sz w:val="24"/>
                <w:szCs w:val="24"/>
              </w:rPr>
              <w:lastRenderedPageBreak/>
              <w:t xml:space="preserve">и ширине.  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и выпиливают брусок из доски по ширине и толщине.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деревянные бруски различного сечения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в стусле</w:t>
            </w: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пилением вдоль и поперек волокон.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понятиями плоская поверхность, миллиметр, припуск на обработку.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в стусле под углом деталей, выстроганных по длине и ширине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пилением вдоль и поперек волокон.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в стусле под углом деталей, выстроганных по длине и ширине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пилением вдоль и поперек волокон.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понятиями плоская поверхность, миллиметр, припуск на обработку.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в стусле под углом деталей, выстроганных по длине и ширине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в стусле</w:t>
            </w: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Пиление в стусле под углом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миллиметром как основной мерой длины в столярном деле.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понятие припуск на обработку.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назначением, устройством стусла, правилами пользования и назначением.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брака при пилении.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Пиление в стусле под углом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миллиметром как основной мерой длины в столярном деле.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Пилят в стусле под углом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миллиметром как основной мерой длины в столярном деле.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понятие припуск на обработку.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назначением, устройством стусла, правилами пользования и назначением.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брака при пилении.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Пилят в стусле под углом</w:t>
            </w:r>
          </w:p>
        </w:tc>
      </w:tr>
    </w:tbl>
    <w:p w:rsidR="00970168" w:rsidRDefault="00970168">
      <w:r>
        <w:br w:type="page"/>
      </w:r>
    </w:p>
    <w:tbl>
      <w:tblPr>
        <w:tblStyle w:val="afb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693"/>
        <w:gridCol w:w="709"/>
        <w:gridCol w:w="3544"/>
        <w:gridCol w:w="3118"/>
        <w:gridCol w:w="3119"/>
      </w:tblGrid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Пиление в стусле под углом</w:t>
            </w:r>
          </w:p>
          <w:p w:rsidR="00DD593F" w:rsidRPr="00970168" w:rsidRDefault="00DD593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миллиметром как основной мерой длины в столярном деле.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понятие припуск на обработку.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назначением, устройством стусла, правилами пользования и назначением.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брака при пилении.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Пиление в стусле под углом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миллиметром как основной мерой длины в столярном деле.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Пилят в стусле под углом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миллиметром как основной мерой длины в столярном деле. 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понятие припуск на обработку.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назначением, устройством стусла, правилами пользования и назначением.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брака при пилении.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Пилят в стусле под углом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изделия. Правила техники безопасности при работе шкуркой</w:t>
            </w:r>
          </w:p>
          <w:p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контролем за правильностью размеров и формы детали с помощью линейки и угольника.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наждачной бумагой: виды, размеры, зернистость.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шлифования торцов деталей шкуркой, шлифованием в «пакете».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Техника безопасности при работе с наждачной бумагой.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Подбор наждачной бумаги.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Шлифование деревянных кубиков наждачной бумагой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контролем за правильностью размеров и формы детали с помощью линейки и угольника.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наждачной бумагой: виды, размеры, зернистость.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шлифования торцов деталей шкуркой, шлифованием в «пакете».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технику безопасности при работе с наждачной бумагой.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Подбирают наждачную бумагу с помощью учителя.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Шлифуют деревянные кубики наждачной бумагой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контролем за правильностью размеров и формы детали с помощью линейки и угольника.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наждачной бумагой: виды, размеры, зернистость.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шлифования торцов деталей шкуркой, шлифованием в «пакете».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технику безопасности при работе с наждачной бумагой.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Подбирают наждачную бумагу.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Шлифуют деревянные кубики наждачной бумагой  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</w:tbl>
    <w:p w:rsidR="00970168" w:rsidRDefault="00970168">
      <w:r>
        <w:br w:type="page"/>
      </w:r>
    </w:p>
    <w:tbl>
      <w:tblPr>
        <w:tblStyle w:val="afb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693"/>
        <w:gridCol w:w="709"/>
        <w:gridCol w:w="3544"/>
        <w:gridCol w:w="3118"/>
        <w:gridCol w:w="3119"/>
      </w:tblGrid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Контрольная работа</w:t>
            </w:r>
          </w:p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«Пиление в стусле по заданному размеру». Тест</w:t>
            </w: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объекта труда.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последовательности изготовления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Технологические требования к качеству пиления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объект труда.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Соблюдают технологические требования к качеству пиления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объект труда.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Соблюдают технологические требования к качеству пиления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Контрольная работа</w:t>
            </w:r>
          </w:p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«Пиление в стусле по заданному размеру». Тест</w:t>
            </w:r>
          </w:p>
        </w:tc>
        <w:tc>
          <w:tcPr>
            <w:tcW w:w="709" w:type="dxa"/>
          </w:tcPr>
          <w:p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>
        <w:tc>
          <w:tcPr>
            <w:tcW w:w="13887" w:type="dxa"/>
            <w:gridSpan w:val="6"/>
          </w:tcPr>
          <w:p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Изготовление игрушки из древесного материала-20 часов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 xml:space="preserve">Изделие: игрушечный стол. </w:t>
            </w:r>
          </w:p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изделия</w:t>
            </w: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техническим рисунком детали изделия: назначение, выполнение, обозначение размеров. Рассмотрение образца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образца.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Составление плана работы в коллективной беседе.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Оформление плана обработки изделия в тетради 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техническим рисунком детали изделия: назначение, выполнение, обозначение размеров.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работы в коллективной беседе.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Оформляют план обработки изделия в тетради 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техническим рисунком детали изделия: назначение, выполнение, обозначение размеров. Рассматривают образец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образец.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работы в коллективной беседе.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Оформляют план обработки изделия в тетради 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изделия</w:t>
            </w: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DD593F" w:rsidRPr="00970168" w:rsidRDefault="00561268" w:rsidP="009701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и выпиливание деталей стола: ножки и столешницы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припусков на обработку в зависимости от вида ножовок.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Выбор заготовки с учетом припуска на обработку для изготовления ножки и столешницы.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разметки.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деталей.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Распиливание заготовки, </w:t>
            </w:r>
            <w:r w:rsidRPr="00970168">
              <w:rPr>
                <w:sz w:val="24"/>
                <w:szCs w:val="24"/>
              </w:rPr>
              <w:lastRenderedPageBreak/>
              <w:t>сохраняя разметочную линию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видами припусков на обработку в зависимости от вида ножовок.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разметки.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детали с помощью учителя.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Распиливают заготовки, сохраняя разметочную линию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припусков на обработку в зависимости от вида ножовок.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заготовки с учетом припуска на обработку для изготовления ножки и столешницы.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разметки.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детали.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Распиливают заготовки, сохраняя разметочную линию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и выпиливание деталей стола: ножки и столешницы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Зачистка торцов, кромки, частей ножки и столешницы</w:t>
            </w: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безопасной работы при работе с наждачной бумагой.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наждачной бумаги.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Зачистка торцов, кромки и шлифование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безопасной работы при работе с наждачной бумагой.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наждачную бумагу.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Зачищают и шлифуют торцы и кромки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безопасной работы при работе с наждачной бумагой.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наждачную бумагу.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Зачищают и шлифуют торцы и кромки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Зачистка торцов, кромки, частей ножки и столешницы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Закрепление деталей стола с помощью гвоздя</w:t>
            </w: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шилом: назначение, пользование, правила безопасной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гвоздей.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техники безопасности при работе молотком.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деталей.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Закрепление детали ножки и столешницы с помощью гвоздя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шилом: назначение, пользование, правила безопасной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гвоздей.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техники безопасности при работе молотком.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детали с помощью учителя.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ножки и столешницы с помощью гвоздя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шилом: назначение, пользование, правила безопасной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гвоздей.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техники безопасности при работе молотком.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детали.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ножки и столешницы с помощью гвоздя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Закрепление деталей стола с помощью гвоздя</w:t>
            </w:r>
          </w:p>
          <w:p w:rsidR="00DD593F" w:rsidRPr="00970168" w:rsidRDefault="00DD593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шилом: назначение, пользование, правила безопасной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гвоздей.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техники безопасности при работе молотком.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деталей.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Закрепление детали ножки и столешницы с помощью гвоздя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шилом: назначение, пользование, правила безопасной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гвоздей.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техники безопасности при работе молотком.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Размечают детали с помощью учителя.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ножки и столешницы с помощью гвоздя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шилом: назначение, пользование, правила безопасной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гвоздей.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техники безопасности при работе молотком.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Размечают детали.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ножки и столешницы с помощью гвоздя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Окончательная отделка игрушечного стола. Анализ выполненного изделия</w:t>
            </w: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окончательной отделкой изделия: виды красок.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контролем качества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способами исправления брака.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нанесения краски на изделие.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Исправление брака.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Нанесение краски на изделие, анализ выполненной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выполненного изделия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окончательной отделкой изделия: виды красок.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нанесения краски на изделие.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Наносят краски на изделие, анализируют выполненную работу. 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окончательной отделкой изделия: виды красок.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Контролируют качество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способами исправления брака.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нанесения краски на изделие.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Исправляют брак.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Наносят краски на изделие, анализируют выполненную работу.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выполненное изделие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Окончательная отделка игрушечного стола. Анализ выполненного изделия</w:t>
            </w: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:rsidR="00DD593F" w:rsidRPr="00970168" w:rsidRDefault="00DD593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окончательной отделкой изделия: виды красок.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контролем качества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способами исправления брака.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нанесения краски на изделие.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Исправление брака.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Нанесение краски на изделие, анализ выполненной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Анализ выполненного изделия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окончательной отделкой изделия: виды красок.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нанесения краски на изделие.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Наносят краски на изделие, анализируют выполненную работу. 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окончательной отделкой изделия: виды красок.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Контролируют качество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способами исправления брака.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нанесения краски на изделие.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Исправляют брак.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Наносят краски на изделие, анализируют выполненную работу.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выполненное изделие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970168">
              <w:rPr>
                <w:bCs/>
                <w:sz w:val="24"/>
                <w:szCs w:val="24"/>
              </w:rPr>
              <w:t xml:space="preserve">Изделие: игрушечный стул. </w:t>
            </w:r>
          </w:p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игрушечного стула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техническим рисунком детали изделия: назначение, выполнение, обозначение размеров.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Рассмотрение образца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образца.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 в коллективной беседе.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Оформление плана обработки изделия в тетради 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техническим рисунком детали изделия: назначение, выполнение, обозначение размеров.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Планируют работу в коллективной беседе.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Оформляют план обработки изделия в тетради 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техническим рисунком детали изделия: назначение, выполнение, обозначение размеров.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образец.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Планируют работу в коллективной беседе.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Оформляют план обработки изделия в тетради 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игрушечного стула</w:t>
            </w:r>
          </w:p>
          <w:p w:rsidR="00DD593F" w:rsidRPr="00970168" w:rsidRDefault="00DD593F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и выпиливание деталей стула: сиденья и спинки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видов припусков на обработку в зависимости от вида ножовок.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Выбор заготовки с учетом припуска на обработку для изготовления сиденья и спинки.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деталей.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Распиливание заготовки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припусков на обработку в зависимости от вида ножовок.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детали с помощью учителя.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Распиливают заготовки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припусков на обработку в зависимости от вида ножовок.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заготовки с учетом припуска на обработку для изготовления сиденья и спинки.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детали.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Распиливают заготовки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и выпиливание деталей стула: сиденья и спинки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rPr>
          <w:trHeight w:val="847"/>
        </w:trPr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Зачистка торцов, кромки, частей ножки и спинки стула</w:t>
            </w:r>
          </w:p>
        </w:tc>
        <w:tc>
          <w:tcPr>
            <w:tcW w:w="709" w:type="dxa"/>
          </w:tcPr>
          <w:p w:rsidR="00DD593F" w:rsidRPr="00970168" w:rsidRDefault="00561268">
            <w:pPr>
              <w:shd w:val="clear" w:color="auto" w:fill="FFFFFF"/>
              <w:tabs>
                <w:tab w:val="left" w:pos="318"/>
              </w:tabs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   1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безопасной работы при работе с наждачной бумагой.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наждачной бумаги.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Зачистка торцов, кромки и шлифование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безопасной работы при работе с наждачной бумагой.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наждачную бумагу.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Зачищают и шлифуют </w:t>
            </w:r>
            <w:r w:rsidRPr="00970168">
              <w:rPr>
                <w:sz w:val="24"/>
                <w:szCs w:val="24"/>
              </w:rPr>
              <w:lastRenderedPageBreak/>
              <w:t xml:space="preserve">торцы и кромки 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Повторяют правила безопасной работы при работе с наждачной бумагой.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наждачную бумагу.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Зачищают и шлифуют </w:t>
            </w:r>
            <w:r w:rsidRPr="00970168">
              <w:rPr>
                <w:sz w:val="24"/>
                <w:szCs w:val="24"/>
              </w:rPr>
              <w:lastRenderedPageBreak/>
              <w:t xml:space="preserve">торцы и кромки 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Зачистка торцов, кромки, частей ножки и спинки стула</w:t>
            </w:r>
          </w:p>
        </w:tc>
        <w:tc>
          <w:tcPr>
            <w:tcW w:w="709" w:type="dxa"/>
          </w:tcPr>
          <w:p w:rsidR="00DD593F" w:rsidRPr="00970168" w:rsidRDefault="00561268">
            <w:pPr>
              <w:shd w:val="clear" w:color="auto" w:fill="FFFFFF"/>
              <w:tabs>
                <w:tab w:val="left" w:pos="318"/>
              </w:tabs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   1</w:t>
            </w:r>
          </w:p>
          <w:p w:rsidR="00DD593F" w:rsidRPr="00970168" w:rsidRDefault="00DD593F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:rsidR="00DD593F" w:rsidRPr="00970168" w:rsidRDefault="00DD593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Закрепление деталей стула с помощью гвоздей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видов гвоздей.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техники безопасности при работе молотком.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деталей.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Закрепление деталей стула с помощью гвоздя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гвоздей.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техники безопасности при работе молотком.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детали с помощью учителя.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стула с помощью гвоздя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гвоздей.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техники безопасности при работе молотком.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детали.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стула с помощью гвоздя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Закрепление деталей стула с помощью гвоздей</w:t>
            </w:r>
          </w:p>
          <w:p w:rsidR="00DD593F" w:rsidRPr="00970168" w:rsidRDefault="00DD593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видов гвоздей.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техники безопасности при работе молотком.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деталей.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Закрепление деталей стула с помощью гвоздя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гвоздей.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техники безопасности при работе молотком.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детали с помощью учителя.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стула с помощью гвоздя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гвоздей.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техники безопасности при работе молотком.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детали.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стула с помощью гвоздя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Окончательная отделка игрушечного стула. Анализ выполненного образца</w:t>
            </w:r>
          </w:p>
          <w:p w:rsidR="00DD593F" w:rsidRPr="00970168" w:rsidRDefault="00DD593F">
            <w:pPr>
              <w:ind w:right="180"/>
              <w:jc w:val="both"/>
              <w:rPr>
                <w:color w:val="000000"/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color w:val="000000"/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окончательной отделки изделия: виды красок.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Контроль качества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способов исправления брака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нанесения краски на изделие, анализа выполненной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Исправление брака.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Нанесение краски на изделие.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Исправление брака.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выполненного изделия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окончательную отделку изделия: виды красок.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нанесения краски на изделие, анализируют выполненную работу.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Наносят краску на изделие.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Исправляют брак.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выполненное изделие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окончательную отделку изделия: виды красок.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Контролируют качество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способы исправления брака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нанесения краски на изделие, анализируют выполненную работу.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Исправляют брак.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Наносят краску на изделие.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Исправляют брак.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</w:t>
            </w:r>
            <w:r w:rsidRPr="00970168">
              <w:rPr>
                <w:sz w:val="24"/>
                <w:szCs w:val="24"/>
              </w:rPr>
              <w:lastRenderedPageBreak/>
              <w:t>выполненное изделие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38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Окончательная отделка игрушечного стула. Анализ выполненного образца</w:t>
            </w:r>
          </w:p>
          <w:p w:rsidR="00DD593F" w:rsidRPr="00970168" w:rsidRDefault="00DD593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>
        <w:tc>
          <w:tcPr>
            <w:tcW w:w="13887" w:type="dxa"/>
            <w:gridSpan w:val="6"/>
          </w:tcPr>
          <w:p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lastRenderedPageBreak/>
              <w:t>Самостоятельная работа. Изготовление изделия из фанеры-18 часов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изделия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Рассмотрение образца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Рассмотрение технического рисунка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Составление плана работы изделия в совместной беседе.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Подготовка материала.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шаблонов.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Оформление в тетради плана работы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Составляют план работы изделия в совместной беседе.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 с помощью учителя.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шаблоны.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Оформляют в тетради план работы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технический рисунок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Составляют план работы изделия в совместной беседе.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шаблоны.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Оформляют в тетради план работы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изделия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Рассмотрение образца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Рассмотрение технического рисунка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Составление плана работы изделия в совместной беседе.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Подготовка материала.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шаблонов.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Оформление в тетради плана работы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Составляют план работы изделия в совместной беседе.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 с помощью учителя.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шаблоны.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Оформляют в тетради план работы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технический рисунок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Составляют план работы изделия в совместной беседе.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шаблоны.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Оформляют в тетради план работы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Лобзик </w:t>
            </w: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лобзиком: устройство, применение.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фанерой: строение, свойства.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техникой безопасности при работе </w:t>
            </w:r>
            <w:r w:rsidRPr="00970168">
              <w:rPr>
                <w:sz w:val="24"/>
                <w:szCs w:val="24"/>
              </w:rPr>
              <w:lastRenderedPageBreak/>
              <w:t xml:space="preserve">лобзиком.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Крепление полотна в лобзике, определение вида полотна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лобзиком: устройство, применение.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фанерой: строение, свойства.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Выполняют  технику безопасности при работе </w:t>
            </w:r>
            <w:r w:rsidRPr="00970168">
              <w:rPr>
                <w:sz w:val="24"/>
                <w:szCs w:val="24"/>
              </w:rPr>
              <w:lastRenderedPageBreak/>
              <w:t xml:space="preserve">лобзиком.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Крепят полотно в лобзике, определяют вид полотна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лобзиком: устройство, применение.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фанерой: строение, свойства.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Выполняют  технику безопасности при работе </w:t>
            </w:r>
            <w:r w:rsidRPr="00970168">
              <w:rPr>
                <w:sz w:val="24"/>
                <w:szCs w:val="24"/>
              </w:rPr>
              <w:lastRenderedPageBreak/>
              <w:t xml:space="preserve">лобзиком.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Крепят полотно в лобзике, определяют вид полотна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Лобзик </w:t>
            </w:r>
          </w:p>
          <w:p w:rsidR="00DD593F" w:rsidRPr="00970168" w:rsidRDefault="00DD593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Оборудование рабочего места для выпиливания</w:t>
            </w: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столиком для выпиливания: устройство, применение, назначение.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Фиксация столика для выпиливания с помощью струбцины и в зажиме верстака</w:t>
            </w: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столиком для выпиливания: устройство, применение, назначение.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Фиксируют столик для выпиливания с помощью струбцины и в зажиме верстака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столиком для выпиливания: устройство, применение, назначение.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Фиксируют столик для выпиливания с помощью струбцины и в зажиме верстака</w:t>
            </w: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Оборудование рабочего места для выпиливания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 из фанеры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изготовления шаблонов.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Формирование правильной хватки и рабочей позы при работе лобзиком.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парных деталей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деталей.</w:t>
            </w: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изготовления шаблонов.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лобзиком.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парные детали с помощью учителя. </w:t>
            </w:r>
          </w:p>
          <w:p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детали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изготовления шаблонов.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лобзиком.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парные детали.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детали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46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 из фанеры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 из фанеры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 из фанеры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49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 из фанеры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 из фанеры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изделия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применением рашпиля, надфиля, наждачной бумаги при отработке фанеры.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выпиленных деталей из фанеры при помощи рашпиля, надфиля, наждачной бумаги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применением рашпиля, надфиля, наждачной бумаги при отработке фанеры.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Отделывают выпиленные детали из фанеры при помощи рашпиля, надфиля, </w:t>
            </w:r>
            <w:r w:rsidRPr="00970168">
              <w:rPr>
                <w:sz w:val="24"/>
                <w:szCs w:val="24"/>
              </w:rPr>
              <w:lastRenderedPageBreak/>
              <w:t>наждачной бумаги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Знакомятся с применением рашпиля, надфиля, наждачной бумаги при отработке фанеры.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Отделывают выпиленные детали из фанеры при помощи рашпиля, надфиля, </w:t>
            </w:r>
            <w:r w:rsidRPr="00970168">
              <w:rPr>
                <w:sz w:val="24"/>
                <w:szCs w:val="24"/>
              </w:rPr>
              <w:lastRenderedPageBreak/>
              <w:t>наждачной бумаги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52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изделия</w:t>
            </w:r>
          </w:p>
          <w:p w:rsidR="00DD593F" w:rsidRPr="00970168" w:rsidRDefault="00DD593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</w:tbl>
    <w:tbl>
      <w:tblPr>
        <w:tblStyle w:val="afc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693"/>
        <w:gridCol w:w="709"/>
        <w:gridCol w:w="3544"/>
        <w:gridCol w:w="3118"/>
        <w:gridCol w:w="3119"/>
      </w:tblGrid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Сборка изделия.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сборки изделия из фанеры при помощи гвоздей.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Технологические требования к выполнению сборки.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Работа с предметно-технологической картой.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Сборка изделия.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сборки изделия из фанеры при помощи гвоздей.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Собирают изделие с помощью учителя.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сборки изделия из фанеры при помощи гвоздей.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технологические требования к выполнению сборки.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Работают с предметно-технологической картой.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Собирают изделие.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54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Сборка изделия.</w:t>
            </w:r>
          </w:p>
          <w:p w:rsidR="00DD593F" w:rsidRPr="00970168" w:rsidRDefault="00DD593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Контрольная работа «Изготовление детали прямоугольной формы». Тест </w:t>
            </w:r>
          </w:p>
          <w:p w:rsidR="00DD593F" w:rsidRPr="00970168" w:rsidRDefault="00DD593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изделия.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Технологические требования к выполнению разметки.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Работа с предметно-технологической картой.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детали прямоугольной формы.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изделие.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детали прямоугольной формы с помощью учителя.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изделие.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технологические требования к выполнению разметки.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Работают с предметно-технологической картой.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детали прямоугольной формы.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56</w:t>
            </w:r>
          </w:p>
        </w:tc>
        <w:tc>
          <w:tcPr>
            <w:tcW w:w="2693" w:type="dxa"/>
          </w:tcPr>
          <w:p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Контрольная работа «Изготовление детали прямоугольной формы». Тест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>
        <w:tc>
          <w:tcPr>
            <w:tcW w:w="13887" w:type="dxa"/>
            <w:gridSpan w:val="6"/>
          </w:tcPr>
          <w:p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Сверление отверстий на станке. Изготовление подставки под карандаши-10 часов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подставки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изделия.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Определение характеристики изделия и планирование работы в групповой беседе.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Составление плана изготовления подставки и </w:t>
            </w:r>
            <w:r w:rsidRPr="00970168">
              <w:rPr>
                <w:sz w:val="24"/>
                <w:szCs w:val="24"/>
              </w:rPr>
              <w:lastRenderedPageBreak/>
              <w:t>запись в тетради.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Подготовка материалов и заготовок. Измерение заготовок и деталей.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Анализируют изделие.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характеристики изделия и планируют работу в групповой беседе.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Составляют план </w:t>
            </w:r>
            <w:r w:rsidRPr="00970168">
              <w:rPr>
                <w:sz w:val="24"/>
                <w:szCs w:val="24"/>
              </w:rPr>
              <w:lastRenderedPageBreak/>
              <w:t>изготовления подставки и записывают в тетради.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материалы заготовки.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Измеряют заготовки деталей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Анализируют изделие.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характеристики изделия и планируют работу в групповой беседе.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Составляют план </w:t>
            </w:r>
            <w:r w:rsidRPr="00970168">
              <w:rPr>
                <w:sz w:val="24"/>
                <w:szCs w:val="24"/>
              </w:rPr>
              <w:lastRenderedPageBreak/>
              <w:t>изготовления подставки и записывают в тетради.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материалы заготовки.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Измеряют заготовки деталей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подставки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изделия.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Определение характеристики изделия и планирование работы в групповой беседе.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Составление плана изготовления подставки и запись в тетради.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Подготовка материалов и заготовок. Измерение заготовок и деталей.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изделие.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характеристики изделия и планируют работу в групповой беседе.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изготовления подставки и записывают в тетради.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материалы заготовки.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Измеряют заготовки деталей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изделие.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характеристики изделия и планируют работу в групповой беседе.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изготовления подставки и записывают в тетради.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материалы заготовки.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Измеряют заготовки деталей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:rsidR="00DD593F" w:rsidRPr="00970168" w:rsidRDefault="00561268">
            <w:pPr>
              <w:tabs>
                <w:tab w:val="left" w:pos="175"/>
              </w:tabs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Заготовка деталей по</w:t>
            </w:r>
            <w:r w:rsidRPr="00970168">
              <w:rPr>
                <w:color w:val="00B0F0"/>
                <w:sz w:val="24"/>
                <w:szCs w:val="24"/>
              </w:rPr>
              <w:t>д</w:t>
            </w:r>
            <w:r w:rsidRPr="00970168">
              <w:rPr>
                <w:color w:val="000000"/>
                <w:sz w:val="24"/>
                <w:szCs w:val="24"/>
              </w:rPr>
              <w:t>ставки. Разметка подставки</w:t>
            </w:r>
          </w:p>
          <w:p w:rsidR="00DD593F" w:rsidRPr="00970168" w:rsidRDefault="00DD593F">
            <w:pPr>
              <w:ind w:right="180"/>
              <w:jc w:val="right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right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разметки деталей по длине, ширине, толщине.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разметкой параллельных одинаково удаленных друг от друга линий по линейке и угольнику.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деталей подставки по заданной длине, ширине, толщине. 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разметки деталей по длине, ширине, толщине.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детали подставки по заданной длине, ширине, толщине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разметки деталей по длине, ширине, толщине.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разметкой параллельных одинаково удаленных друг от друга линий по линейке и угольнику.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детали подставки по заданной длине, ширине, толщине 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:rsidR="00DD593F" w:rsidRPr="00970168" w:rsidRDefault="00561268">
            <w:pPr>
              <w:tabs>
                <w:tab w:val="left" w:pos="175"/>
              </w:tabs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 Заготовка деталей поставки. Разметка подставки</w:t>
            </w:r>
          </w:p>
          <w:p w:rsidR="00DD593F" w:rsidRPr="00970168" w:rsidRDefault="00DD593F">
            <w:pPr>
              <w:tabs>
                <w:tab w:val="left" w:pos="175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61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Настольный сверлильный станок. Работа на сверлильном </w:t>
            </w:r>
            <w:r w:rsidRPr="00970168">
              <w:rPr>
                <w:color w:val="000000"/>
                <w:sz w:val="24"/>
                <w:szCs w:val="24"/>
              </w:rPr>
              <w:lastRenderedPageBreak/>
              <w:t>станке</w:t>
            </w:r>
          </w:p>
          <w:p w:rsidR="00DD593F" w:rsidRPr="00970168" w:rsidRDefault="00DD593F">
            <w:pPr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настольным сверлильным станком: назначение и основные части.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Знакомство с правилами крепления сверла в патроне сверлильного станка. Крепление сверла в патроне.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безопасной работы на сверлильном станке.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настольным сверлильным станком: назначение и основные </w:t>
            </w:r>
            <w:r w:rsidRPr="00970168">
              <w:rPr>
                <w:sz w:val="24"/>
                <w:szCs w:val="24"/>
              </w:rPr>
              <w:lastRenderedPageBreak/>
              <w:t>части.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крепления сверла в патроне сверлильного станка.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Крепят сверло в патроне.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безопасной работы на сверлильном станке.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на сверлильном станке.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Работают на сверлильном станке с применением страховочного упора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настольным сверлильным станком: назначение и основные </w:t>
            </w:r>
            <w:r w:rsidRPr="00970168">
              <w:rPr>
                <w:sz w:val="24"/>
                <w:szCs w:val="24"/>
              </w:rPr>
              <w:lastRenderedPageBreak/>
              <w:t>части.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крепления сверла в патроне сверлильного станка.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Крепят сверло в патроне.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безопасной работы на сверлильном станке.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на сверлильном станке.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Работают на сверлильном станке с применением страховочного упора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Настольный сверлильный станок. Работа на сверлильном станке</w:t>
            </w:r>
          </w:p>
          <w:p w:rsidR="00DD593F" w:rsidRPr="00970168" w:rsidRDefault="00DD593F">
            <w:pPr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:rsidR="00DD593F" w:rsidRPr="00970168" w:rsidRDefault="00DD593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Формирование правильной хватки и рабочей позы при работе на сверлильном станке.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 на сверлильном станке с применением страховочного упора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на сверлильном станке.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Работают на сверлильном станке с применением страховочного упора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на сверлильном станке.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Работают на сверлильном станке с применением страховочного упора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несквозных отверстий на подставке. Контроль глубины сверления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понятиями сквозное и несквозное отверстие.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Сверление несквозных отверстий по меловой отметке на сверле или с муфтой.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Контроль глубины сверления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понятиями сквозное и несквозное отверстие.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Сверлят несквозные отверстия по меловой отметке на сверле или с муфтой.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Контролируют глубину </w:t>
            </w:r>
            <w:r w:rsidRPr="00970168">
              <w:rPr>
                <w:sz w:val="24"/>
                <w:szCs w:val="24"/>
              </w:rPr>
              <w:lastRenderedPageBreak/>
              <w:t>сверления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понятиями сквозное и несквозное отверстие.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Сверлят несквозные отверстия по меловой отметке на сверле или с муфтой.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Контролируют глубину </w:t>
            </w:r>
            <w:r w:rsidRPr="00970168">
              <w:rPr>
                <w:sz w:val="24"/>
                <w:szCs w:val="24"/>
              </w:rPr>
              <w:lastRenderedPageBreak/>
              <w:t>сверления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64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несквозных отверстий на подставке. Контроль глубины сверления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отделка подставки. Анализ выполненного изделия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способами украшения подставки для карандашей (роспись, выжигание).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Выбор вида росписи (Хохлома, Гжель, Жостово, Городецкая роспись).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лаков.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обработки напильником, наждачной бумагой.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обработка изделия.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Украшение подставки раскрашиванием.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Лакировка изделия.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способами украшения подставки для карандашей (роспись, выжигание).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лаков.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обработки напильником, наждачной бумагой.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Окончательно обрабатывают изделие.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Украшают подставку раскрашиванием.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Лакируют изделия с помощью учителя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способами украшения подставки для карандашей (роспись, выжигание).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Выбирают вид росписи (Хохлома, Гжель, Жостово, Городецкая роспись).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лаков. 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обработки напильником, наждачной бумагой.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Окончательно обрабатывают изделие.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Украшают подставку раскрашиванием.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Лакируют изделия.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отделка подставки. Анализ выполненного изделия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>
        <w:tc>
          <w:tcPr>
            <w:tcW w:w="13887" w:type="dxa"/>
            <w:gridSpan w:val="6"/>
          </w:tcPr>
          <w:p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Изготовление игрушки из древесного материала. Гоночный автомобиль -18 часов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</w:tcPr>
          <w:p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Анализ образца гоночного автомобиля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гоночных автомобилей: характеристика образца, выбор модификации.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Планирование работы в групповой беседе.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Составление плана работы и запись в тетради.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Подготовка материалов и заготовок согласно чертежу и модели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гоночных автомобилей: характеристика образца, выбор модификации.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материалы и заготовки согласно чертежу и модели с помощью учителя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гоночных автомобилей: характеристика образца, выбор модификации.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Планируют работу в групповой беседе.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Составляют план работы и записывают в тетради.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материалы и заготовки согласно чертежу и модели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Анализ образца гоночного автомобиля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2693" w:type="dxa"/>
          </w:tcPr>
          <w:p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Крепление заготовки в заднем зажиме верстака. Изготовление детали корпуса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рашпилем, напильником драчевым: устройство, применение, правила безопасной работы.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 с предметно-технологической картой.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шлифования частей детали.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детали корпуса машины, пиление, зачистка торцов, кромок, фасок.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Шлифовка части напильником, рашпилем, шлифовальной шкуркой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рашпилем, напильником драчевым: устройство, применение, правила безопасной работы.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детали корпуса машины, пилят, зачищают торцы, кромки, фаски.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Шлифуют части напильником, рашпилем, шлифовальной шкуркой с помощью учителя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рашпилем, напильником драчевым: устройство, применение, правила безопасной работы.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Работают с предметно-технологической картой.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шлифования частей детали.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детали корпуса машины, пилят, зачищают торцы, кромки, фаски.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Шлифуют части напильником, рашпилем, шлифовальной шкуркой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70</w:t>
            </w:r>
          </w:p>
        </w:tc>
        <w:tc>
          <w:tcPr>
            <w:tcW w:w="2693" w:type="dxa"/>
          </w:tcPr>
          <w:p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Крепление заготовки в заднем зажиме верстака. Изготовление детали корпуса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71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отверстий для колес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со способом разметки при помощи угольника и карандаша.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коловоротом: устройство, применение, правила безопасной работы.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места нахождения отверстий для колес на корпусе и сверление отверстий с помощью коловорота  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со способом разметки при помощи угольника и карандаша.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коловоротом: устройство, применение, правила безопасной работы.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места нахождения отверстий для колес на корпусе и сверлят отверстия с помощью коловорота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со способом разметки при помощи угольника и карандаша.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коловоротом: устройство, применение, правила безопасной работы.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 для колес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места нахождения отверстий для колес на корпусе и сверлят отверстия с помощью коловорота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72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отверстий для колес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73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и изготовление двух пазов в корпусе автомобиля на толщину фанеры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разметкой пропилов в деталях из древесины.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с помощью столярного угольника и </w:t>
            </w:r>
            <w:r w:rsidRPr="00970168">
              <w:rPr>
                <w:sz w:val="24"/>
                <w:szCs w:val="24"/>
              </w:rPr>
              <w:lastRenderedPageBreak/>
              <w:t xml:space="preserve">карандаша пазы в корпусе машины.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Пропиливание пазов с помощью лучковой пилы 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разметкой пропилов в деталях из древесины.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с помощью столярного угольника и </w:t>
            </w:r>
            <w:r w:rsidRPr="00970168">
              <w:rPr>
                <w:sz w:val="24"/>
                <w:szCs w:val="24"/>
              </w:rPr>
              <w:lastRenderedPageBreak/>
              <w:t xml:space="preserve">карандаша пазы в корпусе машины.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пазы с помощью лучковой пилы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разметкой пропилов в деталях из древесины.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с помощью столярного угольника и </w:t>
            </w:r>
            <w:r w:rsidRPr="00970168">
              <w:rPr>
                <w:sz w:val="24"/>
                <w:szCs w:val="24"/>
              </w:rPr>
              <w:lastRenderedPageBreak/>
              <w:t xml:space="preserve">карандаша пазы в корпусе машины.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пазы с помощью лучковой пилы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74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и изготовление двух пазов в корпусе автомобиля на толщину фанеры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75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из фанеры деталей: киля, крыла, стабилизатора, бампера автомобиля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экономно размечать детали на фанере с помощью шаблонов.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выпиливания лобзиком внутренних отверстий с помощью шила.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из фанеры деталей: киля, крыла, стабилизатора, бампера автомобиля 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экономно размечать детали на фанере с помощью шаблонов.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из фанеры детали: киль, крылья: стабилизатор, бампер автомобиля с помощью учителя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экономно размечать детали на фанере с помощью шаблонов.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выпиливания лобзиком внутренних отверстий с помощью шила.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из фанеры детали: киль, крылья: стабилизатор, бампер автомобиля 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76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из фанеры деталей: киля, крыла, стабилизатора, бампера автомобиля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77</w:t>
            </w:r>
          </w:p>
        </w:tc>
        <w:tc>
          <w:tcPr>
            <w:tcW w:w="2693" w:type="dxa"/>
          </w:tcPr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Подгонка и зачистка торцов и кромки деталей автомобиля из фанеры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способами подгонки и зачистки деталей.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Подгонка и зачистка деталей из фанеры: киля, стабилизатора, крыла, бампера.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деталей между собой и присоединение к корпусу машины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способами подгонки и зачистки деталей.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Подгоняют и зачищают детали из фанеры: киль, стабилизатор, крылья, бампер.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Соединяют детали между собой и присоединяют к корпусу машины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способами подгонки и зачистки деталей.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Подгоняют и зачищают детали из фанеры: киль, стабилизатор, крылья, бампер.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Соединяют детали между собой и присоединяют к корпусу машины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78</w:t>
            </w:r>
          </w:p>
        </w:tc>
        <w:tc>
          <w:tcPr>
            <w:tcW w:w="2693" w:type="dxa"/>
          </w:tcPr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Подгонка и зачистка торцов и кромки деталей автомобиля из фанеры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79</w:t>
            </w:r>
          </w:p>
        </w:tc>
        <w:tc>
          <w:tcPr>
            <w:tcW w:w="2693" w:type="dxa"/>
          </w:tcPr>
          <w:p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Изготовление колес </w:t>
            </w:r>
            <w:r w:rsidRPr="00970168">
              <w:rPr>
                <w:color w:val="000000"/>
                <w:sz w:val="24"/>
                <w:szCs w:val="24"/>
              </w:rPr>
              <w:lastRenderedPageBreak/>
              <w:t>автомобиля</w:t>
            </w:r>
          </w:p>
          <w:p w:rsidR="00DD593F" w:rsidRPr="00970168" w:rsidRDefault="00DD5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</w:t>
            </w:r>
            <w:r w:rsidRPr="00970168">
              <w:rPr>
                <w:sz w:val="24"/>
                <w:szCs w:val="24"/>
              </w:rPr>
              <w:lastRenderedPageBreak/>
              <w:t xml:space="preserve">разметки на круглых деталях, особенностями обработки деталей круглого сечения.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и выпиливание колеса из круглых заготовок.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Отпиливание ножовкой.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Обработка рашпилем, напильником, шлифовальной шкуркой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Размечают и выпиливают </w:t>
            </w:r>
            <w:r w:rsidRPr="00970168">
              <w:rPr>
                <w:sz w:val="24"/>
                <w:szCs w:val="24"/>
              </w:rPr>
              <w:lastRenderedPageBreak/>
              <w:t xml:space="preserve">колеса из круглых заготовок с помощью учителя.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Отпиливают ножовкой.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Обрабатывают рашпилем, напильником, шлифовальной шкуркой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правилами </w:t>
            </w:r>
            <w:r w:rsidRPr="00970168">
              <w:rPr>
                <w:sz w:val="24"/>
                <w:szCs w:val="24"/>
              </w:rPr>
              <w:lastRenderedPageBreak/>
              <w:t xml:space="preserve">разметки на круглых деталях, особенностями обработки деталей круглого сечения.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и выпиливают колеса из круглых заготовок.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Отпиливают ножовкой.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Обрабатывают рашпилем, напильником, шлифовальной шкуркой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80</w:t>
            </w:r>
          </w:p>
        </w:tc>
        <w:tc>
          <w:tcPr>
            <w:tcW w:w="2693" w:type="dxa"/>
          </w:tcPr>
          <w:p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Изготовление колес автомобиля</w:t>
            </w:r>
          </w:p>
          <w:p w:rsidR="00DD593F" w:rsidRPr="00970168" w:rsidRDefault="00DD5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28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81</w:t>
            </w:r>
          </w:p>
        </w:tc>
        <w:tc>
          <w:tcPr>
            <w:tcW w:w="2693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Сборка автомобиля с помощью шурупов, клея  </w:t>
            </w: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соединений колес с корпусом.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Соединение колес с корпусом машины.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Соединение деталей из фанеры с корпусом автомобиля.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Проверка качество соединений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Соединяют колеса с корпусом машины.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Соединяют детали из фанеры с корпусом автомобиля с помощью учителя  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соединений колес с корпусом.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Соединяют колеса с корпусом машины.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Соединяют детали из фанеры с корпусом автомобиля.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Проверяют качество соединений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82</w:t>
            </w:r>
          </w:p>
        </w:tc>
        <w:tc>
          <w:tcPr>
            <w:tcW w:w="2693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Сборка автомобиля с помощью шурупов, клея  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83</w:t>
            </w:r>
          </w:p>
        </w:tc>
        <w:tc>
          <w:tcPr>
            <w:tcW w:w="2693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Окончательная отделка автомобиля. Анализ выполненной модели. Тест </w:t>
            </w: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отделки гоночной машины.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правила обработки напильником и наждачной бумагой.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отделка автомобиля.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Раскрашивание модели, обработка лаком.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выполненной работы. Проверка качества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Знакомство с видами брака: способы его исправления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видами отделки гоночной машины.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обработки напильником и наждачной бумагой.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отделывают автомобиль.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Раскрашивают модель, обрабатывают лаком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отделки гоночной машины.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обработки напильником и наждачной бумагой.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отделывают автомобиль.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Раскрашивают модель, обрабатывают лаком.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выполненную работу.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Проверяют качество изделия.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брака: способы его исправления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84</w:t>
            </w:r>
          </w:p>
        </w:tc>
        <w:tc>
          <w:tcPr>
            <w:tcW w:w="2693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Окончательная отделка автомобиля. Анализ выполненной модели. Тест 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>
        <w:tc>
          <w:tcPr>
            <w:tcW w:w="13887" w:type="dxa"/>
            <w:gridSpan w:val="6"/>
          </w:tcPr>
          <w:p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lastRenderedPageBreak/>
              <w:t>Выжигание. Подставка под горячее-12 часов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85</w:t>
            </w:r>
          </w:p>
        </w:tc>
        <w:tc>
          <w:tcPr>
            <w:tcW w:w="2693" w:type="dxa"/>
          </w:tcPr>
          <w:p w:rsidR="00DD593F" w:rsidRPr="00970168" w:rsidRDefault="00561268">
            <w:pPr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Электровыжигатель: устройство, действие. </w:t>
            </w:r>
          </w:p>
          <w:p w:rsidR="00DD593F" w:rsidRPr="00970168" w:rsidRDefault="00561268">
            <w:pPr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Подготовка поверхности подставки к выжиганию</w:t>
            </w: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электровыжигателем: устройство, действие, правила безопасной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Рассматривание электровыжигателя. Подготовка поверхности изделия к выжиганию с помощью наждачной бумаги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электровыжигателем: устройство, действие, правила безопасной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электровыжигатель.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поверхность изделия к выжиганию с помощью наждачной бумаги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электровыжигателем: устройство, действие, правила безопасной работы.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электровыжигатель.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поверхность изделия к выжиганию с помощью наждачной бумаги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86</w:t>
            </w:r>
          </w:p>
        </w:tc>
        <w:tc>
          <w:tcPr>
            <w:tcW w:w="2693" w:type="dxa"/>
          </w:tcPr>
          <w:p w:rsidR="00DD593F" w:rsidRPr="00970168" w:rsidRDefault="00561268">
            <w:pPr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Электровыжигатель: устройство, действие. </w:t>
            </w:r>
          </w:p>
          <w:p w:rsidR="00DD593F" w:rsidRPr="00970168" w:rsidRDefault="00561268">
            <w:pPr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Подготовка поверхности подставки к выжиганию</w:t>
            </w:r>
          </w:p>
          <w:p w:rsidR="00DD593F" w:rsidRPr="00970168" w:rsidRDefault="00DD59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87</w:t>
            </w:r>
          </w:p>
        </w:tc>
        <w:tc>
          <w:tcPr>
            <w:tcW w:w="2693" w:type="dxa"/>
          </w:tcPr>
          <w:p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Перевод рисунка на подставку с помощью копировальной бумаги. Работа выжигателем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перевода рисунка на деталь, видами копировальной бумаги.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Выбор рисунка и перевод его с помощью копировальной бумаги. Выжигание рисунка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рисунок и переводят его с помощью копировальной бумаги.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Выжигают рисунок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перевода рисунка на деталь, видами копировальной бумаги.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рисунок и переводят его с помощью копировальной бумаги.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Выжигают рисунок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88</w:t>
            </w:r>
          </w:p>
        </w:tc>
        <w:tc>
          <w:tcPr>
            <w:tcW w:w="2693" w:type="dxa"/>
          </w:tcPr>
          <w:p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Перевод рисунка на подставку с помощью копировальной бумаги. Работа выжигателем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Выбор рисунка и перевод его с помощью копировальной бумаги. Выжигание рисунка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рисунок и переводят его с помощью копировальной бумаги.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Выжигают рисунок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перевода рисунка на деталь, видами копировальной бумаги.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рисунок и переводят его с помощью копировальной бумаги.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Выжигают рисунок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89</w:t>
            </w:r>
          </w:p>
        </w:tc>
        <w:tc>
          <w:tcPr>
            <w:tcW w:w="2693" w:type="dxa"/>
          </w:tcPr>
          <w:p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Перевод рисунка на подставку с помощью </w:t>
            </w:r>
            <w:r w:rsidRPr="00970168">
              <w:rPr>
                <w:sz w:val="24"/>
                <w:szCs w:val="24"/>
              </w:rPr>
              <w:lastRenderedPageBreak/>
              <w:t>копировальной бумаги. Работа выжигателем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90</w:t>
            </w:r>
          </w:p>
        </w:tc>
        <w:tc>
          <w:tcPr>
            <w:tcW w:w="2693" w:type="dxa"/>
          </w:tcPr>
          <w:p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Перевод рисунка на подставку с помощью копировальной бумаги. Работа выжигателем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91</w:t>
            </w:r>
          </w:p>
        </w:tc>
        <w:tc>
          <w:tcPr>
            <w:tcW w:w="2693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Раскраска рисунка подставки</w:t>
            </w:r>
          </w:p>
          <w:p w:rsidR="00DD593F" w:rsidRPr="00970168" w:rsidRDefault="00DD593F">
            <w:pPr>
              <w:ind w:firstLine="454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красок, применяемых при раскраске рисунков.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Раскраска рисунка гуашевыми или акварельными красками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Раскрашивают рисунок гуашевыми или акварельными красками с помощью учителя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красок, применяемых при раскраске рисунков.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Раскрашивают рисунок гуашевыми или акварельными красками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92</w:t>
            </w:r>
          </w:p>
        </w:tc>
        <w:tc>
          <w:tcPr>
            <w:tcW w:w="2693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Раскраска рисунка подставки</w:t>
            </w:r>
          </w:p>
          <w:p w:rsidR="00DD593F" w:rsidRPr="00970168" w:rsidRDefault="00DD593F">
            <w:pPr>
              <w:ind w:firstLine="454"/>
              <w:rPr>
                <w:sz w:val="24"/>
                <w:szCs w:val="24"/>
              </w:rPr>
            </w:pP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rPr>
          <w:trHeight w:val="1215"/>
        </w:trPr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93</w:t>
            </w:r>
          </w:p>
        </w:tc>
        <w:tc>
          <w:tcPr>
            <w:tcW w:w="2693" w:type="dxa"/>
          </w:tcPr>
          <w:p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Нанесение лака на поверхность подставки. Анализ выполненной работы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безопасной работы с лаком.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нанесения лака, способы исправления брака.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Нанесение лака на поверхность подставки со строгим соблюдением правил безопасной работы.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безопасной работы с лаком.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Наносят лак на поверхность подставки со строгим соблюдением правил безопасной работы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безопасной работы с лаком.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нанесения лака, способы исправления брака.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Наносят лак на поверхность подставки со строгим соблюдением правил безопасной работы.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94</w:t>
            </w:r>
          </w:p>
        </w:tc>
        <w:tc>
          <w:tcPr>
            <w:tcW w:w="2693" w:type="dxa"/>
          </w:tcPr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Нанесение лака на поверхность подставки. Анализ выполненной работы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95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Контрольная работа «Сверление отверстий». Тест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последовательностью изготовления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Анализ объекта труда.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отверстий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последовательностью изготовления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последовательностью изготовления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технологические </w:t>
            </w:r>
            <w:r w:rsidRPr="00970168">
              <w:rPr>
                <w:sz w:val="24"/>
                <w:szCs w:val="24"/>
              </w:rPr>
              <w:lastRenderedPageBreak/>
              <w:t>требования к качеству операции.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объект труда.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96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Контрольная работа «Сверление отверстий». Тест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последовательностью изготовления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объекта труда.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отверстий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последовательностью изготовления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последовательностью изготовления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объект труда.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</w:t>
            </w:r>
          </w:p>
        </w:tc>
      </w:tr>
      <w:tr w:rsidR="00DD593F" w:rsidRPr="00970168">
        <w:tc>
          <w:tcPr>
            <w:tcW w:w="13887" w:type="dxa"/>
            <w:gridSpan w:val="6"/>
          </w:tcPr>
          <w:p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Пиление лучковой пилой-10 часов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97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Лучковая пила: назначение, устройство</w:t>
            </w:r>
          </w:p>
          <w:p w:rsidR="00DD593F" w:rsidRPr="00970168" w:rsidRDefault="00DD593F">
            <w:pPr>
              <w:ind w:firstLine="454"/>
              <w:jc w:val="both"/>
              <w:rPr>
                <w:color w:val="000000"/>
                <w:sz w:val="24"/>
                <w:szCs w:val="24"/>
                <w:highlight w:val="white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лучковой пилой: назначение, устройство.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безопасной работы, хранения, переноски.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Формирование правильной хватки и рабочей позы при работе лучковой пилой.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Настройка лучковой пилы к работе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лучковой пилой: назначение, устройство.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безопасной работы, хранения, переноски.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лучковой пилой.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Настраивают лучковую пилу к работе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лучковой пилой: назначение, устройство.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безопасной работы, хранения, переноски.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лучковой пилой.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Настраивают лучковую пилу к работе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98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Лучковая пила: назначение, устройство</w:t>
            </w:r>
          </w:p>
          <w:p w:rsidR="00DD593F" w:rsidRPr="00970168" w:rsidRDefault="00DD593F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99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Разметка заготовки по заданным размерам</w:t>
            </w:r>
          </w:p>
          <w:p w:rsidR="00DD593F" w:rsidRPr="00970168" w:rsidRDefault="00DD593F">
            <w:pPr>
              <w:ind w:firstLine="454"/>
              <w:jc w:val="both"/>
              <w:rPr>
                <w:color w:val="000000"/>
                <w:sz w:val="24"/>
                <w:szCs w:val="24"/>
                <w:highlight w:val="white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подготовки рабочего места.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Подготовка рабочего места.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заготовки по заданным размерам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подготовки рабочего места.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рабочее место.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заготовки по заданным размерам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подготовки рабочего места.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рабочее место.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заготовки по заданным размерам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Разметка заготовки по заданным размерам</w:t>
            </w:r>
          </w:p>
          <w:p w:rsidR="00DD593F" w:rsidRPr="00970168" w:rsidRDefault="00DD593F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Подготовка лучковой пилы к работе. Пиление поперек волокон</w:t>
            </w:r>
          </w:p>
        </w:tc>
        <w:tc>
          <w:tcPr>
            <w:tcW w:w="709" w:type="dxa"/>
          </w:tcPr>
          <w:p w:rsidR="00DD593F" w:rsidRPr="00970168" w:rsidRDefault="00561268">
            <w:pPr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  <w:p w:rsidR="00DD593F" w:rsidRPr="00970168" w:rsidRDefault="00DD593F">
            <w:pPr>
              <w:ind w:firstLine="454"/>
              <w:jc w:val="center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firstLine="454"/>
              <w:jc w:val="center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особенностей зубьев ножовок для поперечного и продольного пиления.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Выбор полотен лучковой пилы для поперечного пиления.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поперек волокон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особенности зубьев ножовок для поперечного и продольного пиления.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полотно лучковой пилы для поперечного пиления с помощью учителя.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поперек волокон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особенности зубьев ножовок для поперечного и продольного пиления.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полотно лучковой пилы для поперечного пиления.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поперек волокон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102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Подготовка лучковой пилы к работе. Пиление поперек волокон</w:t>
            </w:r>
          </w:p>
        </w:tc>
        <w:tc>
          <w:tcPr>
            <w:tcW w:w="709" w:type="dxa"/>
          </w:tcPr>
          <w:p w:rsidR="00DD593F" w:rsidRPr="00970168" w:rsidRDefault="00561268">
            <w:pPr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103</w:t>
            </w:r>
          </w:p>
        </w:tc>
        <w:tc>
          <w:tcPr>
            <w:tcW w:w="2693" w:type="dxa"/>
          </w:tcPr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Крепление заготовок в заднем зажиме верстака. Пиление вдоль волокон  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браком при пилении: меры предупреждения.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проверки направления полотна пилы по угольнику.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Крепление заготовок в заднем зажиме верстака.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Пиление вдоль волокон </w:t>
            </w:r>
          </w:p>
        </w:tc>
        <w:tc>
          <w:tcPr>
            <w:tcW w:w="3118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Крепят заготовки в заднем зажиме верстака.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вдоль волокон с помощью учителя</w:t>
            </w:r>
          </w:p>
        </w:tc>
        <w:tc>
          <w:tcPr>
            <w:tcW w:w="3119" w:type="dxa"/>
            <w:vMerge w:val="restart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браком при пилении: меры предупреждения.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проверки направления полотна пилы по угольнику.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Крепят заготовки в заднем зажиме верстака.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Пилят вдоль волокон 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104</w:t>
            </w:r>
          </w:p>
        </w:tc>
        <w:tc>
          <w:tcPr>
            <w:tcW w:w="2693" w:type="dxa"/>
          </w:tcPr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Крепление заготовок в заднем зажиме верстака. Пиление вдоль волокон  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</w:tbl>
    <w:p w:rsidR="00970168" w:rsidRDefault="00970168">
      <w:r>
        <w:br w:type="page"/>
      </w:r>
    </w:p>
    <w:tbl>
      <w:tblPr>
        <w:tblStyle w:val="afc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693"/>
        <w:gridCol w:w="709"/>
        <w:gridCol w:w="3544"/>
        <w:gridCol w:w="3118"/>
        <w:gridCol w:w="3119"/>
      </w:tblGrid>
      <w:tr w:rsidR="00DD593F" w:rsidRPr="00970168">
        <w:tc>
          <w:tcPr>
            <w:tcW w:w="13887" w:type="dxa"/>
            <w:gridSpan w:val="6"/>
          </w:tcPr>
          <w:p w:rsidR="00DD593F" w:rsidRPr="00970168" w:rsidRDefault="00561268">
            <w:pPr>
              <w:ind w:right="-109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lastRenderedPageBreak/>
              <w:t>Строгание рубанком-14 часов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105-106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Рубанок: основные части, правила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безопасного пользования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рубанком: виды рубанков, части рубанка, правила безопасной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подготовки рубанка к работе.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Подготовка рубанка к работе 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рубанком: виды рубанков, части рубанка, правила безопасной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подготовки рубанка к работе.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рубанок к работе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рубанком: виды рубанков, части рубанка, правила безопасной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подготовки рубанка к работе.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рубанок к работе 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107-108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ширины и толщины заготовки</w:t>
            </w:r>
          </w:p>
          <w:p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Повторение: длина, ширина, толщина бруска (доски): измерение.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последовательности разметки бруска при строгании.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бруска, доски при строгании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Повторяют: длина, ширина, толщина бруска (доски): измерение.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брусок, доску при строгании с помощью учителя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Повторяют: длина, ширина, толщина бруска (доски): измерение.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последовательности разметки бруска при строгании.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брусок, доску при строгании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109-112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Строгание широких граней с контролем линейкой и угольником</w:t>
            </w:r>
          </w:p>
          <w:p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Повторение: широкая и узкая грань бруска, доски; ребро бруска, доски.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Формирование правильной хватки и рабочей позы при строгании.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контролем линейкой и угольником при строгании.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Строгание широких граней доски, бруска с контролем линейкой и угольником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Повторяют: широкая и узкая грань бруска, доски; ребро бруска, доски.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Формируют правильную хватку и рабочую позу при строгании.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Строгают широкие грани доски, бруска с контролем линейкой и угольником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Повторяют: широкая и узкая грань бруска, доски; ребро бруска, доски.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Формируют правильную хватку и рабочую позу при строгании.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контролем линейкой и угольником при строгании.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Строгают широкие грани доски, бруска с контролем линейкой и угольником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113-</w:t>
            </w:r>
            <w:r w:rsidRPr="00970168">
              <w:rPr>
                <w:sz w:val="24"/>
                <w:szCs w:val="24"/>
              </w:rPr>
              <w:lastRenderedPageBreak/>
              <w:t>116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lastRenderedPageBreak/>
              <w:t xml:space="preserve">Строгание узких граней </w:t>
            </w:r>
            <w:r w:rsidRPr="00970168">
              <w:rPr>
                <w:color w:val="000000"/>
                <w:sz w:val="24"/>
                <w:szCs w:val="24"/>
                <w:highlight w:val="white"/>
              </w:rPr>
              <w:lastRenderedPageBreak/>
              <w:t xml:space="preserve">с контролем линейкой и угольником </w:t>
            </w:r>
          </w:p>
          <w:p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характером </w:t>
            </w:r>
            <w:r w:rsidRPr="00970168">
              <w:rPr>
                <w:sz w:val="24"/>
                <w:szCs w:val="24"/>
              </w:rPr>
              <w:lastRenderedPageBreak/>
              <w:t xml:space="preserve">волокнистости древесины и ее влияние на процесс строгания.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контроля линейкой и угольником при строгании.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Строгание узких граней с контролем линейкой и угольником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характером </w:t>
            </w:r>
            <w:r w:rsidRPr="00970168">
              <w:rPr>
                <w:sz w:val="24"/>
                <w:szCs w:val="24"/>
              </w:rPr>
              <w:lastRenderedPageBreak/>
              <w:t xml:space="preserve">волокнистости древесины и ее влияние на процесс строгания.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 xml:space="preserve">Строгают узкие грани с контролем линейкой и угольником </w:t>
            </w:r>
            <w:r w:rsidRPr="00970168">
              <w:rPr>
                <w:sz w:val="24"/>
                <w:szCs w:val="24"/>
              </w:rPr>
              <w:t>с помощью учителя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характером </w:t>
            </w:r>
            <w:r w:rsidRPr="00970168">
              <w:rPr>
                <w:sz w:val="24"/>
                <w:szCs w:val="24"/>
              </w:rPr>
              <w:lastRenderedPageBreak/>
              <w:t xml:space="preserve">волокнистости древесины и ее влияние на процесс строгания.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контроля линейкой и угольником при строгании.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Строгают узкие грани с контролем линейкой и угольником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117-118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Проверка выполненной работы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контролем качества строгания «на просвет».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Проверка работы «на просвет».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Исправление брака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контролем качества строгания «на просвет».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Проверка работы «на просвет»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контролем качества строгания «на просвет».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Проверка работы «на просвет».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Исправление брака</w:t>
            </w:r>
          </w:p>
        </w:tc>
      </w:tr>
    </w:tbl>
    <w:tbl>
      <w:tblPr>
        <w:tblStyle w:val="afd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4"/>
        <w:gridCol w:w="2693"/>
        <w:gridCol w:w="709"/>
        <w:gridCol w:w="3544"/>
        <w:gridCol w:w="3118"/>
        <w:gridCol w:w="3119"/>
      </w:tblGrid>
      <w:tr w:rsidR="00DD593F" w:rsidRPr="00970168">
        <w:tc>
          <w:tcPr>
            <w:tcW w:w="13887" w:type="dxa"/>
            <w:gridSpan w:val="6"/>
          </w:tcPr>
          <w:p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Соединение деталей шурупами. Настенная полочка-16 часов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119-120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Планирование работы. Технический рисунок настенной полочки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чертежом: назначение (основной документ для выполнения изделия), видами линий: видимого контура, размерная, выносная.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Выполнение эскиза и чертежа отдельных элементов будущей полочки.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Определение габаритных размеров.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Составление плана работы в коллективной беседе и запись его в тетради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чертежом: назначение (основной документ для выполнения изделия), видами линий: видимого контура, размерная, выносная.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габаритные размеры.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работы в коллективной беседе и записывают его в тетради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чертежом: назначение (основной документ для выполнения изделия), видами линий: видимого контура, размерная, выносная.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Выполняют эскиз и чертеж отдельных элементов будущей полочки.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габаритные размеры.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работы в коллективной беседе и записывают его в тетради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121-122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 xml:space="preserve">Подбор материала и изготовление деталей </w:t>
            </w:r>
            <w:r w:rsidRPr="00970168">
              <w:rPr>
                <w:color w:val="000000"/>
                <w:sz w:val="24"/>
                <w:szCs w:val="24"/>
                <w:highlight w:val="white"/>
              </w:rPr>
              <w:lastRenderedPageBreak/>
              <w:t>настенной полочки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определения габаритных </w:t>
            </w:r>
            <w:r w:rsidRPr="00970168">
              <w:rPr>
                <w:sz w:val="24"/>
                <w:szCs w:val="24"/>
              </w:rPr>
              <w:lastRenderedPageBreak/>
              <w:t>размеров.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Подбор материала согласно габаритным размерам деталей полочки.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деталей.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деталей шлифовальной шкуркой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Изготавливают детали с помощью учителя.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Отделывают детали шлифовальной шкуркой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правилами определения габаритных </w:t>
            </w:r>
            <w:r w:rsidRPr="00970168">
              <w:rPr>
                <w:sz w:val="24"/>
                <w:szCs w:val="24"/>
              </w:rPr>
              <w:lastRenderedPageBreak/>
              <w:t>размеров.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Подбирают материал согласно габаритным размерам деталей полочки.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детали.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детали шлифовальной шкуркой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123-124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Дрель ручная: устройство. Правила безопасной работы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ручной дрелью: устройство, область применения, правила</w:t>
            </w:r>
            <w:r w:rsidRPr="00970168">
              <w:rPr>
                <w:color w:val="000000"/>
                <w:sz w:val="24"/>
                <w:szCs w:val="24"/>
              </w:rPr>
              <w:t xml:space="preserve"> безопасной</w:t>
            </w:r>
            <w:r w:rsidRPr="00970168">
              <w:rPr>
                <w:sz w:val="24"/>
                <w:szCs w:val="24"/>
              </w:rPr>
              <w:t xml:space="preserve"> работы.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Подготовка дрели к работе.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отверстий на отходах материалов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ручной дрелью: устройство, область применения, правила </w:t>
            </w:r>
            <w:r w:rsidRPr="00970168">
              <w:rPr>
                <w:color w:val="000000"/>
                <w:sz w:val="24"/>
                <w:szCs w:val="24"/>
              </w:rPr>
              <w:t>безопасной</w:t>
            </w:r>
            <w:r w:rsidRPr="00970168">
              <w:rPr>
                <w:sz w:val="24"/>
                <w:szCs w:val="24"/>
              </w:rPr>
              <w:t xml:space="preserve"> работы.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дрель к работе.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 на отходах материалов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ручной дрелью: устройство, область применения, правила </w:t>
            </w:r>
            <w:r w:rsidRPr="00970168">
              <w:rPr>
                <w:color w:val="000000"/>
                <w:sz w:val="24"/>
                <w:szCs w:val="24"/>
              </w:rPr>
              <w:t>безопасной</w:t>
            </w:r>
            <w:r w:rsidRPr="00970168">
              <w:rPr>
                <w:sz w:val="24"/>
                <w:szCs w:val="24"/>
              </w:rPr>
              <w:t xml:space="preserve"> работы.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дрель к работе.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 на отходах материалов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125-126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Подготовка отверстий в деталях полочки под шурупы шилом и сверлением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шилом граненым, буравчиком: назначением, применением.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разметки местоположения шурупов согласно техническому рисунку.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Подготовка отверстий в деталях под шурупы шилом и сверлением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шилом граненым, буравчиком: назначением, применением.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Подготавливают отверстия в деталях под шурупы шилом и сверлением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шилом граненым, буравчиком: назначением, применением.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разметки местоположения шурупов согласно техническому рисунку.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Подготавливают отверстия в деталях под шурупы шилом и сверлением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127-130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Соединение деталей полочки шурупами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раззенковкой: устройство, применение.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шурупом: элементы, размеры, взаимодействие с древесиной.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техники безопасности при </w:t>
            </w:r>
            <w:r w:rsidRPr="00970168">
              <w:rPr>
                <w:sz w:val="24"/>
                <w:szCs w:val="24"/>
              </w:rPr>
              <w:lastRenderedPageBreak/>
              <w:t xml:space="preserve">работе с зенковкой, шурупом.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шурупов по видам, размерам.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Зенкование отверстий зенковочным и винтовым сверлом.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Завинчивание шурупов отверткой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раззенковкой: устройство, применение.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шурупом: элементы, размеры, взаимодействие с древесиной.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</w:t>
            </w:r>
            <w:r w:rsidRPr="00970168">
              <w:rPr>
                <w:sz w:val="24"/>
                <w:szCs w:val="24"/>
              </w:rPr>
              <w:lastRenderedPageBreak/>
              <w:t xml:space="preserve">техники безопасности при работе с зенковкой, шурупом.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шурупы для полочки по видам, размерам.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Завинчивают шурупы отверткой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раззенковкой: устройство, применение.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шурупом: элементы, размеры, взаимодействие с древесиной.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</w:t>
            </w:r>
            <w:r w:rsidRPr="00970168">
              <w:rPr>
                <w:sz w:val="24"/>
                <w:szCs w:val="24"/>
              </w:rPr>
              <w:lastRenderedPageBreak/>
              <w:t xml:space="preserve">техники безопасности при работе с зенковкой, шурупом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шурупы для полочки по видам, размерам.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Зенкуют отверстия зенковочным и винтовым сверлом.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Завинчивают шурупы отверткой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131-132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Проверка правильности сборки. Изготовление крепления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проверки правильности сборки, методами исправления брака.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креплениями полочки.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Проверка правильности сборки согласно чертежу.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крепления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креплениями полочки.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Проверяют правильности сборки согласно чертежу с помощью учителя.</w:t>
            </w:r>
          </w:p>
          <w:p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крепление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проверки правильности сборки, методами исправления брака.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креплениями полочки.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Проверяют правильности сборки согласно чертежу.</w:t>
            </w:r>
          </w:p>
          <w:p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крепление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133-134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Окончательная отделка изделия. Анализ выполненной работы. Тест  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особенностями окончательной отделки полочки.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видов наждачной бумаги, правил обработки частей и торцов деталей полочки.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наждачной бумаги.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Обработка деталей полочки наждачной бумагой и напильником.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Отделка изделия краской и </w:t>
            </w:r>
            <w:r w:rsidRPr="00970168">
              <w:rPr>
                <w:sz w:val="24"/>
                <w:szCs w:val="24"/>
              </w:rPr>
              <w:lastRenderedPageBreak/>
              <w:t>лаком.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Повторяют виды наждачной бумаги, правил обработки пластей и торцов деталей полочки.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наждачную бумагу.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Обрабатывают детали полочки наждачной бумагой и напильником.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изделие краской и лаком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особенностями окончательной отделки полочки.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виды наждачной бумаги, правил обработки пластей и торцов деталей полочки.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наждачную бумагу.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Обрабатывают детали полочки наждачной </w:t>
            </w:r>
            <w:r w:rsidRPr="00970168">
              <w:rPr>
                <w:sz w:val="24"/>
                <w:szCs w:val="24"/>
              </w:rPr>
              <w:lastRenderedPageBreak/>
              <w:t xml:space="preserve">бумагой и напильником.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изделие краской и лаком.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DD593F" w:rsidRPr="00970168">
        <w:tc>
          <w:tcPr>
            <w:tcW w:w="13887" w:type="dxa"/>
            <w:gridSpan w:val="6"/>
          </w:tcPr>
          <w:p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lastRenderedPageBreak/>
              <w:t>Самостоятельная работа. Изготовление шкатулки-18 часов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135-136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 Технический рисунок шкатулки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шкатулкой: виды, назначение, форма, материалы.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Рассмотрение образца шкатулки.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Построение чертежа деталей шкатулки. Составление плана работы в коллективной беседе и запись в тетради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шкатулкой: виды, назначение, форма, материалы.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шкатулки.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работы в коллективной беседе и записывают в его тетради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шкатулкой: виды, назначение, форма, материалы.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шкатулки.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Строят чертеж деталей шкатулки.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работы в коллективной беседе и записывают его в тетради</w:t>
            </w:r>
          </w:p>
          <w:p w:rsidR="00DD593F" w:rsidRPr="00970168" w:rsidRDefault="00DD593F">
            <w:pPr>
              <w:rPr>
                <w:sz w:val="24"/>
                <w:szCs w:val="24"/>
              </w:rPr>
            </w:pP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137-138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Подбор материала и изготовление боковых стенок шкатулки.</w:t>
            </w:r>
          </w:p>
          <w:p w:rsidR="00DD593F" w:rsidRPr="00970168" w:rsidRDefault="00DD593F">
            <w:pPr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особенностями подбора материала для шкатулок.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Подбор материала согласно габаритным размерам.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деталей шкатулки: разметка, пиление, обработка торцов и частей деталей </w:t>
            </w:r>
          </w:p>
        </w:tc>
        <w:tc>
          <w:tcPr>
            <w:tcW w:w="3118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Подбирают материал согласно габаритным размерам.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Изготовляют детали шкатулки: размечают, пилят, обрабатывают торцы и части деталей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особенностями подбора материала для шкатулок.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Подбирают материал согласно габаритным размерам. </w:t>
            </w:r>
          </w:p>
          <w:p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Изготовляют детали шкатулки: размечают, пилят, обрабатывают торцы и пласти деталей 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130142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боковых стенок шкатулки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соединения боковых деталей 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пазов и шипов на боковых деталях 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Соединение боковых деталей шкатулки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Знакомятся с видами соединения боковых деталей 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Изготовляют пазы и шипы на боковых деталях </w:t>
            </w:r>
            <w:r w:rsidRPr="00970168">
              <w:rPr>
                <w:sz w:val="24"/>
                <w:szCs w:val="24"/>
              </w:rPr>
              <w:lastRenderedPageBreak/>
              <w:t>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Соединяют боковые детали шкатулки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Знакомятся с видами соединения боковых деталей 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Изготовляют пазы и шипы на боковых деталях </w:t>
            </w:r>
            <w:r w:rsidRPr="00970168">
              <w:rPr>
                <w:sz w:val="24"/>
                <w:szCs w:val="24"/>
              </w:rPr>
              <w:lastRenderedPageBreak/>
              <w:t>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Соединяют боковые детали шкатулки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143-146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крышки шкатулки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крышек 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крышки шкатулки.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крышки согласно размерам.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крышки наждачной бумагой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крышку шкатулки.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Изготовляют крышку согласно размерам.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крышку наждачной бумагой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крышек 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крышку шкатулки.  Изготовляют крышку согласно размерам.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крышку наждачной бумагой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147-150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деталей шкатулки</w:t>
            </w:r>
          </w:p>
          <w:p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соединения деталей 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места соединения деталей 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Соединение деталей шкатулки.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Подгонка деталей шкатулки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места соединения деталей 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Соединяют детали шкатулки. Подгоняют детали шкатулки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соединения деталей 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места соединения деталей шкатулки.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Соединяют детали шкатулки. Подгоняют детали шкатулки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151-152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Окончательная отделка шкатулки. Анализ выполненной работы. Тест 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отделки шкатулки выжиганием, раскрашиванием.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техники безопасности при работе с красками, лаком, при выжигании.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поверхности шкатулки, нанесение рисунка, краски, лака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техники безопасности при работе с красками, лаком, при выжигании.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поверхность шкатулки, наносят рисунок, краски, лак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отделки шкатулки выжиганием, раскрашиванием.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техники безопасности при работе с красками, лаком, при выжигании.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поверхность шкатулки, наносят рисунок, краски, лак</w:t>
            </w:r>
          </w:p>
        </w:tc>
      </w:tr>
      <w:tr w:rsidR="00DD593F" w:rsidRPr="00970168">
        <w:tc>
          <w:tcPr>
            <w:tcW w:w="13887" w:type="dxa"/>
            <w:gridSpan w:val="6"/>
          </w:tcPr>
          <w:p w:rsidR="00DD593F" w:rsidRPr="00970168" w:rsidRDefault="00561268">
            <w:pPr>
              <w:tabs>
                <w:tab w:val="left" w:pos="22"/>
              </w:tabs>
              <w:ind w:right="-109" w:firstLine="454"/>
              <w:jc w:val="center"/>
              <w:rPr>
                <w:b/>
                <w:color w:val="000000"/>
                <w:sz w:val="24"/>
                <w:szCs w:val="24"/>
              </w:rPr>
            </w:pPr>
            <w:r w:rsidRPr="00970168">
              <w:rPr>
                <w:b/>
                <w:color w:val="000000"/>
                <w:sz w:val="24"/>
                <w:szCs w:val="24"/>
              </w:rPr>
              <w:t>Изготовление кухонной утвари. Набор разделочных досок-18 часов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153-154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Анализ образца набора кухонных разделочных досок. Технический рисунок разделочной доски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разделочных досок: форма, размеры, материалы, виды отделки.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образца разделочной доски.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чертежами: построение, нанесение размеров, отличие чертежа от технического рисунка.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Построение технического рисунка разделочной доски.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Построение чертежа разделочной доски в тетради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разделочных досок: форма, размеры, материалы, виды отделки.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Строят технический рисунок разделочной доски.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Строят чертеж разделочной доски в тетради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разделочных досок: форма, размеры, материалы, виды отделки.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образец разделочной доски.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чертежами: построение, нанесение размеров, отличие чертежа от технического рисунка.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Строят технический рисунок разделочной доски.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Строят чертеж разделочной доски в тетради </w:t>
            </w:r>
          </w:p>
        </w:tc>
      </w:tr>
      <w:tr w:rsidR="00DD593F" w:rsidRPr="00970168" w:rsidTr="00970168">
        <w:tc>
          <w:tcPr>
            <w:tcW w:w="704" w:type="dxa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155-156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материала для изготовления разделочных досок и подготовка рабочего места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рационального использования материала.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материалом для изготовления разделочных досок.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материала для изготовления разделочных досок</w:t>
            </w:r>
          </w:p>
        </w:tc>
        <w:tc>
          <w:tcPr>
            <w:tcW w:w="3118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материал для изготовления разделочных досок с помощью учителя</w:t>
            </w:r>
          </w:p>
        </w:tc>
        <w:tc>
          <w:tcPr>
            <w:tcW w:w="3119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рационального использования материала.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материалами для изготовления разделочных досок.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материал для изготовления разделочных досок</w:t>
            </w:r>
          </w:p>
        </w:tc>
      </w:tr>
    </w:tbl>
    <w:p w:rsidR="00970168" w:rsidRDefault="00970168">
      <w:r>
        <w:br w:type="page"/>
      </w:r>
    </w:p>
    <w:tbl>
      <w:tblPr>
        <w:tblStyle w:val="afd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92"/>
        <w:gridCol w:w="12"/>
        <w:gridCol w:w="2693"/>
        <w:gridCol w:w="709"/>
        <w:gridCol w:w="3544"/>
        <w:gridCol w:w="3106"/>
        <w:gridCol w:w="12"/>
        <w:gridCol w:w="3107"/>
        <w:gridCol w:w="12"/>
      </w:tblGrid>
      <w:tr w:rsidR="00DD593F" w:rsidRPr="00970168" w:rsidTr="00970168">
        <w:tc>
          <w:tcPr>
            <w:tcW w:w="704" w:type="dxa"/>
            <w:gridSpan w:val="2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157-160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Черновая разметка заготовки по чертежу разделочных досок. Черновая обработка разделочных досок. 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черновой разметки по чертежу.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Провести черновую разметку заготовок.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Черновая обработка разделочных досок</w:t>
            </w:r>
          </w:p>
        </w:tc>
        <w:tc>
          <w:tcPr>
            <w:tcW w:w="3118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черновой разметки по чертежу.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Проводят черновую разметку заготовок.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Делают черновую обработку разделочных досок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черновой разметки по чертежу.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Проводят черновую разметку заготовок.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Делают черновую обработку разделочных досок</w:t>
            </w:r>
          </w:p>
        </w:tc>
      </w:tr>
      <w:tr w:rsidR="00DD593F" w:rsidRPr="00970168" w:rsidTr="00970168">
        <w:tc>
          <w:tcPr>
            <w:tcW w:w="704" w:type="dxa"/>
            <w:gridSpan w:val="2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161-164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Чистовая разметка и обработка заготовок разделочных досок</w:t>
            </w:r>
          </w:p>
          <w:p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чистовой разметки.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размерами припусков на обработку.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Провести чистовую разметку и выпилить заготовки разделочных досок согласно чертежам</w:t>
            </w:r>
          </w:p>
        </w:tc>
        <w:tc>
          <w:tcPr>
            <w:tcW w:w="3118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чистовой разметки.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размерами припусков на обработку.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Проводят чистовую разметку и выпиливают заготовки разделочных досок согласно чертежам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чистовой разметки.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размерами припусков на обработку.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Проводят чистовую разметку и выпиливают заготовки разделочных досок согласно чертежам</w:t>
            </w:r>
          </w:p>
        </w:tc>
      </w:tr>
      <w:tr w:rsidR="00DD593F" w:rsidRPr="00970168" w:rsidTr="00970168">
        <w:tc>
          <w:tcPr>
            <w:tcW w:w="704" w:type="dxa"/>
            <w:gridSpan w:val="2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165-166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заготовок разделочных досок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отделки заготовок.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заготовок разделочных досок рашпилем, надфилем, шлифовальной бумагой</w:t>
            </w:r>
          </w:p>
        </w:tc>
        <w:tc>
          <w:tcPr>
            <w:tcW w:w="3118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отделки заготовок.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заготовки разделочных досок рашпилем, надфилем, шлифовальной бумагой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отделки заготовок.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заготовки разделочных досок рашпилем, надфилем, шлифовальной бумагой</w:t>
            </w:r>
          </w:p>
        </w:tc>
      </w:tr>
      <w:tr w:rsidR="00DD593F" w:rsidRPr="00970168" w:rsidTr="00970168">
        <w:tc>
          <w:tcPr>
            <w:tcW w:w="704" w:type="dxa"/>
            <w:gridSpan w:val="2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167-168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Проверка качества работы</w:t>
            </w:r>
          </w:p>
          <w:p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мерами по исправлению брака.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Проверка качество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Исправление возможного брака.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Пиление ножовкой и контроль столярным угольником.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деталей наждачной бумагой и рашпилем</w:t>
            </w:r>
          </w:p>
        </w:tc>
        <w:tc>
          <w:tcPr>
            <w:tcW w:w="3118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мерами по исправлению брака.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Пилят ножовкой и контролируют столярным угольником.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Отделывают детали наждачной бумагой и рашпилем с помощью </w:t>
            </w:r>
            <w:r w:rsidRPr="00970168">
              <w:rPr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мерами по исправлению брака.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Проверяют качество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Исправляют возможный брак.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Пилят ножовкой и контролируют столярным </w:t>
            </w:r>
            <w:r w:rsidRPr="00970168">
              <w:rPr>
                <w:sz w:val="24"/>
                <w:szCs w:val="24"/>
              </w:rPr>
              <w:lastRenderedPageBreak/>
              <w:t xml:space="preserve">угольником.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детали наждачной бумагой и рашпилем</w:t>
            </w:r>
          </w:p>
        </w:tc>
      </w:tr>
      <w:tr w:rsidR="00DD593F" w:rsidRPr="00970168" w:rsidTr="00970168">
        <w:tc>
          <w:tcPr>
            <w:tcW w:w="704" w:type="dxa"/>
            <w:gridSpan w:val="2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169-170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Нанесение рисунка и раскрашивания разделочных досок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различными способами украшения разделочных досок.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Выбор вида украшения доски.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Нанесения рисунка, выжигание или раскрашивание его</w:t>
            </w:r>
          </w:p>
        </w:tc>
        <w:tc>
          <w:tcPr>
            <w:tcW w:w="3118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Наносят рисунок, выжигают или раскрашивают его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различными способами украшения разделочных досок.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Выбирают вид украшения доски.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Наносят рисунок, выжигают или раскрашивают его</w:t>
            </w:r>
          </w:p>
        </w:tc>
      </w:tr>
      <w:tr w:rsidR="00DD593F" w:rsidRPr="00970168" w:rsidTr="00970168">
        <w:tc>
          <w:tcPr>
            <w:tcW w:w="704" w:type="dxa"/>
            <w:gridSpan w:val="2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171-172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отделка разделочных досок. Анализ выполненной работы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отделка разделочных досок.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выполненной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Нахождение ошибок и их исправление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Окончательно отделывают разделочные доски.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Находят ошибки и исправляют их с помощью учителя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Окончательно отделывают разделочные доски.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выполненную работу.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Находят ошибки и исправляют их</w:t>
            </w:r>
          </w:p>
        </w:tc>
      </w:tr>
      <w:tr w:rsidR="00DD593F" w:rsidRPr="00970168">
        <w:tc>
          <w:tcPr>
            <w:tcW w:w="13887" w:type="dxa"/>
            <w:gridSpan w:val="9"/>
          </w:tcPr>
          <w:p w:rsidR="00DD593F" w:rsidRPr="00970168" w:rsidRDefault="00561268">
            <w:pPr>
              <w:tabs>
                <w:tab w:val="left" w:pos="22"/>
              </w:tabs>
              <w:ind w:right="-109" w:firstLine="454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Соединение рейки с бруском врезкой. Поставка под горячее-26 часов</w:t>
            </w:r>
          </w:p>
        </w:tc>
      </w:tr>
      <w:tr w:rsidR="00DD593F" w:rsidRPr="00970168" w:rsidTr="00970168">
        <w:tc>
          <w:tcPr>
            <w:tcW w:w="704" w:type="dxa"/>
            <w:gridSpan w:val="2"/>
          </w:tcPr>
          <w:p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173-174</w:t>
            </w:r>
          </w:p>
        </w:tc>
        <w:tc>
          <w:tcPr>
            <w:tcW w:w="2693" w:type="dxa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Ознакомление с работой стамеской. Соединение деталей врезкой в паз на отходах материалов</w:t>
            </w:r>
          </w:p>
          <w:p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стамеской: устройство, применение, размеры, правила безопасной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врезкой как способом соединения деталей.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пазом: назначение, ширина, глубина.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требованиями к качеству разметки.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Выполнение соединения деталей врезкой в паз на отходах материалов</w:t>
            </w:r>
          </w:p>
        </w:tc>
        <w:tc>
          <w:tcPr>
            <w:tcW w:w="3118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стамеской: устройство, применение, размеры, правила безопасной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врезкой как способом соединения деталей.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пазом: назначение, ширина, глубина.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Выполняют соединение деталей врезкой в паз на отходах материалов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со стамеской: устройство, применение, размеры, правила безопасной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врезкой как способом соединения деталей.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пазом: назначение, ширина, глубина.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требованиями к качеству разметки.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Выполняют соединение </w:t>
            </w:r>
            <w:r w:rsidRPr="00970168">
              <w:rPr>
                <w:sz w:val="24"/>
                <w:szCs w:val="24"/>
              </w:rPr>
              <w:lastRenderedPageBreak/>
              <w:t>деталей врезкой в паз на отходах материалов</w:t>
            </w:r>
          </w:p>
        </w:tc>
      </w:tr>
      <w:tr w:rsidR="00DD593F" w:rsidRPr="00970168" w:rsidTr="00970168">
        <w:trPr>
          <w:gridAfter w:val="1"/>
          <w:wAfter w:w="12" w:type="dxa"/>
        </w:trPr>
        <w:tc>
          <w:tcPr>
            <w:tcW w:w="692" w:type="dxa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175-176</w:t>
            </w:r>
          </w:p>
        </w:tc>
        <w:tc>
          <w:tcPr>
            <w:tcW w:w="2705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образца подставки под горячее. Технический рисунок подставки под горячее 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образца подставки.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древесиной для кухонных приспособлений.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Планирование работы в групповой беседе.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Подбор материалов.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Выполнение чертежа деталей подставки</w:t>
            </w:r>
          </w:p>
        </w:tc>
        <w:tc>
          <w:tcPr>
            <w:tcW w:w="3106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Планируют работу в групповой беседе.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материалы с помощью учителя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образец подставки.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древесиной для кухонных приспособлений.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Планируют работу в групповой беседе.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Подбирают материалы.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Выполняют чертеж деталей подставки</w:t>
            </w:r>
          </w:p>
        </w:tc>
      </w:tr>
      <w:tr w:rsidR="00DD593F" w:rsidRPr="00970168" w:rsidTr="00970168">
        <w:trPr>
          <w:gridAfter w:val="1"/>
          <w:wAfter w:w="12" w:type="dxa"/>
        </w:trPr>
        <w:tc>
          <w:tcPr>
            <w:tcW w:w="692" w:type="dxa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177180</w:t>
            </w:r>
          </w:p>
        </w:tc>
        <w:tc>
          <w:tcPr>
            <w:tcW w:w="2705" w:type="dxa"/>
            <w:gridSpan w:val="2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Строгание рубанком деталей подставки в размер по чертежу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строгания широкой и узкой грани деталей подставки в размер по чертежу.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Строгание широкой и узкой грани бруска в размер с контролем угольником и линейкой бруска в размер</w:t>
            </w:r>
          </w:p>
        </w:tc>
        <w:tc>
          <w:tcPr>
            <w:tcW w:w="3106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Строгают широкую и узкую грани бруска в размер с контролем угольником и линейкой бруска в размер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строгания широкой и узкой грани деталей подставки в размер по чертежу.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Строгают широкую и узкую грани бруска в размер с контролем угольником и линейкой бруска в размер</w:t>
            </w:r>
          </w:p>
        </w:tc>
      </w:tr>
      <w:tr w:rsidR="00DD593F" w:rsidRPr="00970168" w:rsidTr="00970168">
        <w:trPr>
          <w:gridAfter w:val="1"/>
          <w:wAfter w:w="12" w:type="dxa"/>
        </w:trPr>
        <w:tc>
          <w:tcPr>
            <w:tcW w:w="692" w:type="dxa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181-182</w:t>
            </w:r>
          </w:p>
        </w:tc>
        <w:tc>
          <w:tcPr>
            <w:tcW w:w="2705" w:type="dxa"/>
            <w:gridSpan w:val="2"/>
          </w:tcPr>
          <w:p w:rsidR="00DD593F" w:rsidRPr="00970168" w:rsidRDefault="00561268">
            <w:pPr>
              <w:jc w:val="both"/>
              <w:rPr>
                <w:rFonts w:eastAsia="Quattrocento Sans"/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ножовкой   по заданному размеру по чертежу деталей подставки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размеров припусков на обработку.</w:t>
            </w:r>
          </w:p>
          <w:p w:rsidR="00DD593F" w:rsidRPr="00970168" w:rsidRDefault="00561268">
            <w:pPr>
              <w:jc w:val="both"/>
              <w:rPr>
                <w:rFonts w:eastAsia="Quattrocento Sans"/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ножовкой   по заданному размеру по чертежу деталей подставки 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  </w:t>
            </w:r>
          </w:p>
        </w:tc>
        <w:tc>
          <w:tcPr>
            <w:tcW w:w="3106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размеры припусков на обработку.</w:t>
            </w:r>
          </w:p>
          <w:p w:rsidR="00DD593F" w:rsidRPr="00970168" w:rsidRDefault="00561268">
            <w:pPr>
              <w:jc w:val="both"/>
              <w:rPr>
                <w:rFonts w:eastAsia="Quattrocento Sans"/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ножовкой   по заданному размеру по чертежу деталей подставки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размеры припусков на обработку.</w:t>
            </w:r>
          </w:p>
          <w:p w:rsidR="00DD593F" w:rsidRPr="00970168" w:rsidRDefault="00561268">
            <w:pPr>
              <w:jc w:val="both"/>
              <w:rPr>
                <w:rFonts w:eastAsia="Quattrocento Sans"/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ножовкой   по заданному размеру по чертежу деталей подставки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  </w:t>
            </w:r>
          </w:p>
        </w:tc>
      </w:tr>
      <w:tr w:rsidR="00DD593F" w:rsidRPr="00970168" w:rsidTr="00970168">
        <w:trPr>
          <w:gridAfter w:val="1"/>
          <w:wAfter w:w="12" w:type="dxa"/>
        </w:trPr>
        <w:tc>
          <w:tcPr>
            <w:tcW w:w="692" w:type="dxa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183-186</w:t>
            </w:r>
          </w:p>
        </w:tc>
        <w:tc>
          <w:tcPr>
            <w:tcW w:w="2705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рейки с бруском.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Одновременная разметка пазов на двух брусках подставки 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сведений о пазе: назначение, ширина, глубина.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разметки пазов одновременно на двух брусках.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Одновременная разметка пазов </w:t>
            </w:r>
            <w:r w:rsidRPr="00970168">
              <w:rPr>
                <w:sz w:val="24"/>
                <w:szCs w:val="24"/>
              </w:rPr>
              <w:lastRenderedPageBreak/>
              <w:t>на двух брусках подставки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Повторяют сведения о пазе: назначение, ширина, глубина.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разметки пазов одновременно на двух </w:t>
            </w:r>
            <w:r w:rsidRPr="00970168">
              <w:rPr>
                <w:sz w:val="24"/>
                <w:szCs w:val="24"/>
              </w:rPr>
              <w:lastRenderedPageBreak/>
              <w:t xml:space="preserve">брусках.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Одновременно размечают пазы на двух брусках подставки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Повторяют сведения о пазе: назначение, ширина, глубина.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разметки пазов одновременно на двух </w:t>
            </w:r>
            <w:r w:rsidRPr="00970168">
              <w:rPr>
                <w:sz w:val="24"/>
                <w:szCs w:val="24"/>
              </w:rPr>
              <w:lastRenderedPageBreak/>
              <w:t xml:space="preserve">брусках.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Одновременно размечают пазы на двух брусках подставки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</w:tr>
      <w:tr w:rsidR="00DD593F" w:rsidRPr="00970168" w:rsidTr="00970168">
        <w:trPr>
          <w:gridAfter w:val="1"/>
          <w:wAfter w:w="12" w:type="dxa"/>
        </w:trPr>
        <w:tc>
          <w:tcPr>
            <w:tcW w:w="692" w:type="dxa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187-190</w:t>
            </w:r>
          </w:p>
        </w:tc>
        <w:tc>
          <w:tcPr>
            <w:tcW w:w="2705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рейки с бруском. Выполнение пазов на деталях подставки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запиливания брусков на определенную глубину.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Выполнение пазов на деталях подставки.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Удаление стамеской подрезанного материала</w:t>
            </w:r>
          </w:p>
        </w:tc>
        <w:tc>
          <w:tcPr>
            <w:tcW w:w="3106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запиливания брусков на определенную глубину.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Выполняют пазы на деталях подставки с помощью учителя.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Удаляют стамеской подрезанный материал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запиливания брусков на определенную глубину.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Выполняют пазы на деталях подставки.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Удаляют стамеской подрезанный материал</w:t>
            </w:r>
          </w:p>
        </w:tc>
      </w:tr>
      <w:tr w:rsidR="00DD593F" w:rsidRPr="00970168" w:rsidTr="00970168">
        <w:trPr>
          <w:gridAfter w:val="1"/>
          <w:wAfter w:w="12" w:type="dxa"/>
        </w:trPr>
        <w:tc>
          <w:tcPr>
            <w:tcW w:w="692" w:type="dxa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191-194</w:t>
            </w:r>
          </w:p>
        </w:tc>
        <w:tc>
          <w:tcPr>
            <w:tcW w:w="2705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и подгонка деталей подставки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необходимой плотностью соединений.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Плотное соединение деталей врезкой в паз.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Подгонка деталей подставки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необходимой плотностью соединений.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Плотно соединяют детали врезкой в паз.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Подгоняют детали подставки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необходимой плотностью соединений.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Плотно соединяют детали врезкой в паз.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Подгоняют детали подставки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</w:tr>
      <w:tr w:rsidR="00DD593F" w:rsidRPr="00970168">
        <w:tc>
          <w:tcPr>
            <w:tcW w:w="13887" w:type="dxa"/>
            <w:gridSpan w:val="9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Практическое повторение-12 часов</w:t>
            </w:r>
          </w:p>
        </w:tc>
      </w:tr>
      <w:tr w:rsidR="00DD593F" w:rsidRPr="00970168" w:rsidTr="00970168">
        <w:trPr>
          <w:gridAfter w:val="1"/>
          <w:wAfter w:w="12" w:type="dxa"/>
        </w:trPr>
        <w:tc>
          <w:tcPr>
            <w:tcW w:w="692" w:type="dxa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195</w:t>
            </w:r>
          </w:p>
        </w:tc>
        <w:tc>
          <w:tcPr>
            <w:tcW w:w="2705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материала для изготовления разделочных досок и подготовка рабочего места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рационального использования материала.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видов материалов для изготовления разделочных досок.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материала для изготовления разделочных досок</w:t>
            </w:r>
          </w:p>
        </w:tc>
        <w:tc>
          <w:tcPr>
            <w:tcW w:w="3106" w:type="dxa"/>
          </w:tcPr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материал для изготовления разделочных досок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рационального использования материала.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виды материалов для изготовления разделочных досок.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материал для изготовления разделочных досок</w:t>
            </w:r>
          </w:p>
        </w:tc>
      </w:tr>
      <w:tr w:rsidR="00DD593F" w:rsidRPr="00970168" w:rsidTr="00970168">
        <w:trPr>
          <w:gridAfter w:val="1"/>
          <w:wAfter w:w="12" w:type="dxa"/>
        </w:trPr>
        <w:tc>
          <w:tcPr>
            <w:tcW w:w="692" w:type="dxa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196-</w:t>
            </w:r>
            <w:r w:rsidRPr="00970168">
              <w:rPr>
                <w:sz w:val="24"/>
                <w:szCs w:val="24"/>
              </w:rPr>
              <w:lastRenderedPageBreak/>
              <w:t>197</w:t>
            </w:r>
          </w:p>
        </w:tc>
        <w:tc>
          <w:tcPr>
            <w:tcW w:w="2705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Черновая разметка </w:t>
            </w:r>
            <w:r w:rsidRPr="00970168">
              <w:rPr>
                <w:sz w:val="24"/>
                <w:szCs w:val="24"/>
              </w:rPr>
              <w:lastRenderedPageBreak/>
              <w:t xml:space="preserve">заготовки по чертежу разделочных досок. Черновая обработка разделочных досок. 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черновой </w:t>
            </w:r>
            <w:r w:rsidRPr="00970168">
              <w:rPr>
                <w:sz w:val="24"/>
                <w:szCs w:val="24"/>
              </w:rPr>
              <w:lastRenderedPageBreak/>
              <w:t xml:space="preserve">разметки по чертежу.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Провести черновую разметку заготовок. 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Черновая обработка разделочных досок</w:t>
            </w:r>
          </w:p>
        </w:tc>
        <w:tc>
          <w:tcPr>
            <w:tcW w:w="3106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Повторяют правила </w:t>
            </w:r>
            <w:r w:rsidRPr="00970168">
              <w:rPr>
                <w:sz w:val="24"/>
                <w:szCs w:val="24"/>
              </w:rPr>
              <w:lastRenderedPageBreak/>
              <w:t xml:space="preserve">черновой разметки по чертежу.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Проводят черновую разметку заготовок. 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Делают черновую обработку разделочных досок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Повторяют правила </w:t>
            </w:r>
            <w:r w:rsidRPr="00970168">
              <w:rPr>
                <w:sz w:val="24"/>
                <w:szCs w:val="24"/>
              </w:rPr>
              <w:lastRenderedPageBreak/>
              <w:t xml:space="preserve">черновой разметки по чертежу.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Проводят черновую разметку заготовок. 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Делают черновую обработку разделочных досок</w:t>
            </w:r>
          </w:p>
        </w:tc>
      </w:tr>
      <w:tr w:rsidR="00DD593F" w:rsidRPr="00970168" w:rsidTr="00970168">
        <w:trPr>
          <w:gridAfter w:val="1"/>
          <w:wAfter w:w="12" w:type="dxa"/>
        </w:trPr>
        <w:tc>
          <w:tcPr>
            <w:tcW w:w="692" w:type="dxa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198-200</w:t>
            </w:r>
          </w:p>
        </w:tc>
        <w:tc>
          <w:tcPr>
            <w:tcW w:w="2705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Чистовая разметка и обработка заготовок разделочных досок</w:t>
            </w:r>
          </w:p>
          <w:p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чистовой разметки.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размеров припусков на обработку. 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Провести чистовую разметку и выпилить заготовки разделочных досок согласно чертежам</w:t>
            </w:r>
          </w:p>
        </w:tc>
        <w:tc>
          <w:tcPr>
            <w:tcW w:w="3106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чистовой разметки.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Проводят чистовую разметку и выпиливают заготовки разделочных досок согласно чертежам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чистовой разметки.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Проводят чистовую разметку и выпиливают заготовки разделочных досок согласно чертежам</w:t>
            </w:r>
          </w:p>
        </w:tc>
      </w:tr>
      <w:tr w:rsidR="00DD593F" w:rsidRPr="00970168" w:rsidTr="00970168">
        <w:trPr>
          <w:gridAfter w:val="1"/>
          <w:wAfter w:w="12" w:type="dxa"/>
        </w:trPr>
        <w:tc>
          <w:tcPr>
            <w:tcW w:w="692" w:type="dxa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201</w:t>
            </w:r>
          </w:p>
        </w:tc>
        <w:tc>
          <w:tcPr>
            <w:tcW w:w="2705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заготовок разделочных досок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отделки заготовок. 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заготовок разделочных досок рашпилем, надфилем, шлифовальной бумагой</w:t>
            </w:r>
          </w:p>
        </w:tc>
        <w:tc>
          <w:tcPr>
            <w:tcW w:w="3106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отделки заготовок. 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заготовки разделочных досок рашпилем, надфилем, шлифовальной бумагой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отделки заготовок. 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заготовки разделочных досок рашпилем, надфилем, шлифовальной бумагой</w:t>
            </w:r>
          </w:p>
        </w:tc>
      </w:tr>
      <w:tr w:rsidR="00DD593F" w:rsidRPr="00970168" w:rsidTr="00970168">
        <w:trPr>
          <w:gridAfter w:val="1"/>
          <w:wAfter w:w="12" w:type="dxa"/>
        </w:trPr>
        <w:tc>
          <w:tcPr>
            <w:tcW w:w="692" w:type="dxa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202</w:t>
            </w:r>
          </w:p>
        </w:tc>
        <w:tc>
          <w:tcPr>
            <w:tcW w:w="2705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Проверка качества работы</w:t>
            </w:r>
          </w:p>
          <w:p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мер по исправлению брака.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Проверка качество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Исправление возможного брака.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Пиление ножовкой и контроль столярным угольником. 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деталей наждачной бумагой и рашпилем</w:t>
            </w:r>
          </w:p>
        </w:tc>
        <w:tc>
          <w:tcPr>
            <w:tcW w:w="3106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меры по исправлению брака.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Пилят ножовкой и контролируют столярным угольником. 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детали наждачной бумагой и рашпилем с помощью учителя</w:t>
            </w: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меры по исправлению брака. 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Проверяют качество работы.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Исправляют возможный брак.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Пилят ножовкой и контролируют столярным угольником. </w:t>
            </w:r>
          </w:p>
          <w:p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Отделывают детали наждачной бумагой и рашпилем</w:t>
            </w:r>
          </w:p>
        </w:tc>
      </w:tr>
      <w:tr w:rsidR="00DD593F" w:rsidRPr="00970168" w:rsidTr="00970168">
        <w:trPr>
          <w:gridAfter w:val="1"/>
          <w:wAfter w:w="12" w:type="dxa"/>
        </w:trPr>
        <w:tc>
          <w:tcPr>
            <w:tcW w:w="692" w:type="dxa"/>
          </w:tcPr>
          <w:p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203-206</w:t>
            </w:r>
          </w:p>
        </w:tc>
        <w:tc>
          <w:tcPr>
            <w:tcW w:w="2705" w:type="dxa"/>
            <w:gridSpan w:val="2"/>
          </w:tcPr>
          <w:p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Контрольная работа. Строгание широких и узких граней бруска. Тест </w:t>
            </w:r>
          </w:p>
          <w:p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объекта труда.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  последовательности изготовления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Строгание широких и узких граней бруска.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выполненной работы. </w:t>
            </w:r>
          </w:p>
        </w:tc>
        <w:tc>
          <w:tcPr>
            <w:tcW w:w="3106" w:type="dxa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Строгают широкие и узкие грани бруска.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объект труда.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  <w:p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</w:tr>
    </w:tbl>
    <w:p w:rsidR="00DD593F" w:rsidRDefault="00DD593F">
      <w:pPr>
        <w:jc w:val="both"/>
      </w:pPr>
    </w:p>
    <w:p w:rsidR="00DD593F" w:rsidRDefault="00DD593F">
      <w:pPr>
        <w:jc w:val="both"/>
      </w:pPr>
    </w:p>
    <w:p w:rsidR="00DD593F" w:rsidRDefault="00DD593F">
      <w:pPr>
        <w:jc w:val="both"/>
      </w:pPr>
    </w:p>
    <w:p w:rsidR="00DD593F" w:rsidRDefault="00DD593F">
      <w:pPr>
        <w:jc w:val="both"/>
      </w:pPr>
    </w:p>
    <w:p w:rsidR="00DD593F" w:rsidRDefault="00DD593F" w:rsidP="004D3F6C">
      <w:pPr>
        <w:shd w:val="clear" w:color="auto" w:fill="FFFFFF"/>
        <w:spacing w:line="360" w:lineRule="auto"/>
        <w:rPr>
          <w:color w:val="FF0000"/>
        </w:rPr>
      </w:pPr>
      <w:bookmarkStart w:id="16" w:name="_heading=h.3dy6vkm" w:colFirst="0" w:colLast="0"/>
      <w:bookmarkEnd w:id="16"/>
    </w:p>
    <w:sectPr w:rsidR="00DD593F" w:rsidSect="004D3F6C">
      <w:pgSz w:w="16838" w:h="11906" w:orient="landscape"/>
      <w:pgMar w:top="1134" w:right="1418" w:bottom="1701" w:left="1418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D58" w:rsidRDefault="00860D58">
      <w:r>
        <w:separator/>
      </w:r>
    </w:p>
  </w:endnote>
  <w:endnote w:type="continuationSeparator" w:id="1">
    <w:p w:rsidR="00860D58" w:rsidRDefault="00860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268" w:rsidRDefault="0064674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561268">
      <w:rPr>
        <w:color w:val="000000"/>
      </w:rPr>
      <w:instrText>PAGE</w:instrText>
    </w:r>
    <w:r>
      <w:rPr>
        <w:color w:val="000000"/>
      </w:rPr>
      <w:fldChar w:fldCharType="separate"/>
    </w:r>
    <w:r w:rsidR="0059154F">
      <w:rPr>
        <w:noProof/>
        <w:color w:val="000000"/>
      </w:rPr>
      <w:t>2</w:t>
    </w:r>
    <w:r>
      <w:rPr>
        <w:color w:val="000000"/>
      </w:rPr>
      <w:fldChar w:fldCharType="end"/>
    </w:r>
  </w:p>
  <w:p w:rsidR="00561268" w:rsidRDefault="0056126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D58" w:rsidRDefault="00860D58">
      <w:r>
        <w:separator/>
      </w:r>
    </w:p>
  </w:footnote>
  <w:footnote w:type="continuationSeparator" w:id="1">
    <w:p w:rsidR="00860D58" w:rsidRDefault="00860D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4713"/>
    <w:multiLevelType w:val="hybridMultilevel"/>
    <w:tmpl w:val="F09882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444D0"/>
    <w:multiLevelType w:val="hybridMultilevel"/>
    <w:tmpl w:val="C374E42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2F5078"/>
    <w:multiLevelType w:val="multilevel"/>
    <w:tmpl w:val="095A0356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B7C1291"/>
    <w:multiLevelType w:val="hybridMultilevel"/>
    <w:tmpl w:val="05420C3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B18EA"/>
    <w:multiLevelType w:val="multilevel"/>
    <w:tmpl w:val="18C8F0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9322BED"/>
    <w:multiLevelType w:val="multilevel"/>
    <w:tmpl w:val="9E3AC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B870D34"/>
    <w:multiLevelType w:val="multilevel"/>
    <w:tmpl w:val="EF201FA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BFC203F"/>
    <w:multiLevelType w:val="multilevel"/>
    <w:tmpl w:val="A2145B52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BDA4965"/>
    <w:multiLevelType w:val="multilevel"/>
    <w:tmpl w:val="F4142B2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FFA29FD"/>
    <w:multiLevelType w:val="multilevel"/>
    <w:tmpl w:val="EDECFECE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E0F60FF"/>
    <w:multiLevelType w:val="multilevel"/>
    <w:tmpl w:val="BFBE4FB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E7177DE"/>
    <w:multiLevelType w:val="hybridMultilevel"/>
    <w:tmpl w:val="B9E4DD06"/>
    <w:lvl w:ilvl="0" w:tplc="43D83D3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EC226B"/>
    <w:multiLevelType w:val="multilevel"/>
    <w:tmpl w:val="38440C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6676BA"/>
    <w:multiLevelType w:val="multilevel"/>
    <w:tmpl w:val="0102F52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BF84637"/>
    <w:multiLevelType w:val="multilevel"/>
    <w:tmpl w:val="C382048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6C3B4FF1"/>
    <w:multiLevelType w:val="hybridMultilevel"/>
    <w:tmpl w:val="38F8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D495D"/>
    <w:multiLevelType w:val="multilevel"/>
    <w:tmpl w:val="77A8051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7F84316C"/>
    <w:multiLevelType w:val="hybridMultilevel"/>
    <w:tmpl w:val="467C978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11"/>
  </w:num>
  <w:num w:numId="5">
    <w:abstractNumId w:val="5"/>
  </w:num>
  <w:num w:numId="6">
    <w:abstractNumId w:val="17"/>
  </w:num>
  <w:num w:numId="7">
    <w:abstractNumId w:val="15"/>
  </w:num>
  <w:num w:numId="8">
    <w:abstractNumId w:val="10"/>
  </w:num>
  <w:num w:numId="9">
    <w:abstractNumId w:val="9"/>
  </w:num>
  <w:num w:numId="10">
    <w:abstractNumId w:val="8"/>
  </w:num>
  <w:num w:numId="11">
    <w:abstractNumId w:val="7"/>
  </w:num>
  <w:num w:numId="12">
    <w:abstractNumId w:val="0"/>
  </w:num>
  <w:num w:numId="13">
    <w:abstractNumId w:val="16"/>
  </w:num>
  <w:num w:numId="14">
    <w:abstractNumId w:val="18"/>
  </w:num>
  <w:num w:numId="15">
    <w:abstractNumId w:val="2"/>
  </w:num>
  <w:num w:numId="16">
    <w:abstractNumId w:val="1"/>
  </w:num>
  <w:num w:numId="17">
    <w:abstractNumId w:val="4"/>
  </w:num>
  <w:num w:numId="18">
    <w:abstractNumId w:val="12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593F"/>
    <w:rsid w:val="003752F4"/>
    <w:rsid w:val="004D3F6C"/>
    <w:rsid w:val="00561268"/>
    <w:rsid w:val="0059154F"/>
    <w:rsid w:val="0064674E"/>
    <w:rsid w:val="0073360F"/>
    <w:rsid w:val="0078570A"/>
    <w:rsid w:val="00860D58"/>
    <w:rsid w:val="00970168"/>
    <w:rsid w:val="00AA202D"/>
    <w:rsid w:val="00AB0D51"/>
    <w:rsid w:val="00C45C2B"/>
    <w:rsid w:val="00CB411A"/>
    <w:rsid w:val="00DD593F"/>
    <w:rsid w:val="00E51990"/>
    <w:rsid w:val="00FC0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uiPriority w:val="9"/>
    <w:qFormat/>
    <w:rsid w:val="0064674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64674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64674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64674E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64674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64674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467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64674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467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table" w:customStyle="1" w:styleId="11">
    <w:name w:val="Сетка таблицы1"/>
    <w:basedOn w:val="a1"/>
    <w:next w:val="a8"/>
    <w:uiPriority w:val="39"/>
    <w:rsid w:val="00A75B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iPriority w:val="99"/>
    <w:rsid w:val="00DC6851"/>
    <w:rPr>
      <w:rFonts w:cs="Times New Roman"/>
      <w:color w:val="000080"/>
      <w:u w:val="single"/>
    </w:rPr>
  </w:style>
  <w:style w:type="character" w:styleId="af1">
    <w:name w:val="annotation reference"/>
    <w:basedOn w:val="a0"/>
    <w:uiPriority w:val="99"/>
    <w:semiHidden/>
    <w:unhideWhenUsed/>
    <w:rsid w:val="00153921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5392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53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5392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53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Subtitle"/>
    <w:basedOn w:val="a"/>
    <w:next w:val="a"/>
    <w:uiPriority w:val="11"/>
    <w:qFormat/>
    <w:rsid w:val="0064674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rsid w:val="0064674E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rsid w:val="0064674E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TOC Heading"/>
    <w:basedOn w:val="1"/>
    <w:next w:val="a"/>
    <w:uiPriority w:val="39"/>
    <w:unhideWhenUsed/>
    <w:qFormat/>
    <w:rsid w:val="00B21235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B21235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B21235"/>
    <w:pPr>
      <w:spacing w:after="100"/>
      <w:ind w:left="240"/>
    </w:pPr>
  </w:style>
  <w:style w:type="table" w:customStyle="1" w:styleId="afa">
    <w:basedOn w:val="TableNormal0"/>
    <w:rsid w:val="0064674E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rsid w:val="0064674E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rsid w:val="0064674E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rsid w:val="0064674E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"/>
    <w:basedOn w:val="a"/>
    <w:link w:val="aff"/>
    <w:unhideWhenUsed/>
    <w:qFormat/>
    <w:rsid w:val="004D3F6C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f">
    <w:name w:val="Основной текст Знак"/>
    <w:basedOn w:val="a0"/>
    <w:link w:val="afe"/>
    <w:rsid w:val="004D3F6C"/>
    <w:rPr>
      <w:rFonts w:ascii="Calibri" w:eastAsia="Calibri" w:hAnsi="Calibri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4D3F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3F6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2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FTk1M++y4e0JOYPU0tStfQt0jA==">CgMxLjAyCGguZ2pkZ3hzMgloLjJldDkycDAyCWguMzBqMHpsbDIIaC50eWpjd3QyCWguMWZvYjl0ZTIJaC4zZHk2dmttMg5oLmNhZ3c2Yndjem9ibTIOaC5jYWd3NmJ3Y3pvYm0yDmguY2FndzZid2N6b2JtMg5oLmNhZ3c2Yndjem9ibTIOaC5jYWd3NmJ3Y3pvYm0yDmguY2FndzZid2N6b2JtMg5oLnJiYTJxemVjMG5kajIOaC5jYWd3NmJ3Y3pvYm0yCWguMXQzaDVzZjIOaC5pcmx5djl4ZnhweTkyDmguaXJseXY5eGZ4cHk5Mg5oLjNqM2I1NTFleHNtaTIOaC5pcmx5djl4ZnhweTkyDmguaXJseXY5eGZ4cHk5Mg5oLmlybHl2OXhmeHB5OTIOaC5pcmx5djl4ZnhweTkyDmgudnFkYXY5dWJsdmwzMg5oLmlybHl2OXhmeHB5OTIJaC40ZDM0b2c4MgloLjN6bnlzaDc4AHIhMV9neDZFeGw1b3lkUUR2Vm1LZkVNelo2WFp0M2RrdzNj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F7DEFB0-57E6-B045-ACF6-689F1405C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48</Pages>
  <Words>11759</Words>
  <Characters>67031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402</cp:lastModifiedBy>
  <cp:revision>7</cp:revision>
  <dcterms:created xsi:type="dcterms:W3CDTF">2023-05-15T09:40:00Z</dcterms:created>
  <dcterms:modified xsi:type="dcterms:W3CDTF">2023-10-02T06:18:00Z</dcterms:modified>
</cp:coreProperties>
</file>